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32"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16"/>
        <w:gridCol w:w="2608"/>
        <w:gridCol w:w="1304"/>
        <w:gridCol w:w="1304"/>
      </w:tblGrid>
      <w:tr w:rsidR="00A16323" w:rsidTr="008343B8">
        <w:trPr>
          <w:cantSplit/>
          <w:trHeight w:val="194"/>
        </w:trPr>
        <w:tc>
          <w:tcPr>
            <w:tcW w:w="5216" w:type="dxa"/>
            <w:vMerge w:val="restart"/>
            <w:tcBorders>
              <w:top w:val="nil"/>
              <w:left w:val="nil"/>
              <w:bottom w:val="nil"/>
              <w:right w:val="nil"/>
            </w:tcBorders>
          </w:tcPr>
          <w:p w:rsidR="00A16323" w:rsidRDefault="007D2697" w:rsidP="00B205EC">
            <w:pPr>
              <w:pStyle w:val="Tabell"/>
              <w:rPr>
                <w:rFonts w:cs="Arial"/>
              </w:rPr>
            </w:pPr>
            <w:bookmarkStart w:id="0" w:name="_GoBack"/>
            <w:bookmarkEnd w:id="0"/>
            <w:r>
              <w:rPr>
                <w:rFonts w:cs="Arial"/>
                <w:noProof/>
              </w:rPr>
              <w:drawing>
                <wp:inline distT="0" distB="0" distL="0" distR="0" wp14:anchorId="10DDF9C8" wp14:editId="2EC43849">
                  <wp:extent cx="1857375" cy="571500"/>
                  <wp:effectExtent l="0" t="0" r="9525" b="0"/>
                  <wp:docPr id="1" name="Bild 1" descr="Logotyp_Sv_S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typ_Sv_Sv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571500"/>
                          </a:xfrm>
                          <a:prstGeom prst="rect">
                            <a:avLst/>
                          </a:prstGeom>
                          <a:noFill/>
                          <a:ln>
                            <a:noFill/>
                          </a:ln>
                        </pic:spPr>
                      </pic:pic>
                    </a:graphicData>
                  </a:graphic>
                </wp:inline>
              </w:drawing>
            </w:r>
          </w:p>
        </w:tc>
        <w:tc>
          <w:tcPr>
            <w:tcW w:w="2608" w:type="dxa"/>
            <w:vMerge w:val="restart"/>
            <w:tcBorders>
              <w:top w:val="nil"/>
              <w:left w:val="nil"/>
              <w:bottom w:val="nil"/>
              <w:right w:val="nil"/>
            </w:tcBorders>
            <w:vAlign w:val="bottom"/>
          </w:tcPr>
          <w:p w:rsidR="00A16323" w:rsidRDefault="00A16323" w:rsidP="00B205EC">
            <w:pPr>
              <w:pStyle w:val="Sidhuvud"/>
              <w:rPr>
                <w:rFonts w:cs="Arial"/>
                <w:b/>
                <w:bCs/>
              </w:rPr>
            </w:pPr>
            <w:bookmarkStart w:id="1" w:name="bmDoknamn"/>
            <w:bookmarkEnd w:id="1"/>
          </w:p>
        </w:tc>
        <w:tc>
          <w:tcPr>
            <w:tcW w:w="1304" w:type="dxa"/>
            <w:vMerge w:val="restart"/>
            <w:tcBorders>
              <w:top w:val="nil"/>
              <w:left w:val="nil"/>
              <w:bottom w:val="nil"/>
              <w:right w:val="nil"/>
            </w:tcBorders>
            <w:vAlign w:val="bottom"/>
          </w:tcPr>
          <w:p w:rsidR="00A16323" w:rsidRDefault="00A16323" w:rsidP="00B205EC">
            <w:pPr>
              <w:pStyle w:val="Sidhuvud"/>
              <w:rPr>
                <w:rFonts w:cs="Arial"/>
              </w:rPr>
            </w:pPr>
          </w:p>
        </w:tc>
        <w:tc>
          <w:tcPr>
            <w:tcW w:w="1304" w:type="dxa"/>
            <w:tcBorders>
              <w:top w:val="nil"/>
              <w:left w:val="nil"/>
              <w:bottom w:val="nil"/>
              <w:right w:val="nil"/>
            </w:tcBorders>
            <w:vAlign w:val="bottom"/>
          </w:tcPr>
          <w:p w:rsidR="00A16323" w:rsidRDefault="00A16323" w:rsidP="00B205EC">
            <w:pPr>
              <w:pStyle w:val="Sidhuvudledtext"/>
              <w:rPr>
                <w:rFonts w:cs="Arial"/>
              </w:rPr>
            </w:pPr>
            <w:bookmarkStart w:id="2" w:name="bmRubSida"/>
            <w:bookmarkEnd w:id="2"/>
          </w:p>
        </w:tc>
      </w:tr>
      <w:tr w:rsidR="00A16323" w:rsidTr="008343B8">
        <w:trPr>
          <w:cantSplit/>
          <w:trHeight w:val="240"/>
        </w:trPr>
        <w:tc>
          <w:tcPr>
            <w:tcW w:w="5216" w:type="dxa"/>
            <w:vMerge/>
            <w:tcBorders>
              <w:top w:val="nil"/>
              <w:left w:val="nil"/>
              <w:bottom w:val="nil"/>
              <w:right w:val="nil"/>
            </w:tcBorders>
            <w:vAlign w:val="center"/>
          </w:tcPr>
          <w:p w:rsidR="00A16323" w:rsidRDefault="00A16323" w:rsidP="00B205EC">
            <w:pPr>
              <w:ind w:left="0" w:right="0"/>
              <w:rPr>
                <w:rFonts w:ascii="Arial" w:hAnsi="Arial" w:cs="Arial"/>
                <w:sz w:val="20"/>
              </w:rPr>
            </w:pPr>
          </w:p>
        </w:tc>
        <w:tc>
          <w:tcPr>
            <w:tcW w:w="2608" w:type="dxa"/>
            <w:vMerge/>
            <w:tcBorders>
              <w:top w:val="nil"/>
              <w:left w:val="nil"/>
              <w:bottom w:val="nil"/>
              <w:right w:val="nil"/>
            </w:tcBorders>
            <w:vAlign w:val="center"/>
          </w:tcPr>
          <w:p w:rsidR="00A16323" w:rsidRDefault="00A16323" w:rsidP="00B205EC">
            <w:pPr>
              <w:ind w:left="0" w:right="0"/>
              <w:rPr>
                <w:rFonts w:ascii="Arial" w:hAnsi="Arial" w:cs="Arial"/>
                <w:b/>
                <w:bCs/>
                <w:sz w:val="20"/>
              </w:rPr>
            </w:pPr>
          </w:p>
        </w:tc>
        <w:tc>
          <w:tcPr>
            <w:tcW w:w="1304" w:type="dxa"/>
            <w:vMerge/>
            <w:tcBorders>
              <w:top w:val="nil"/>
              <w:left w:val="nil"/>
              <w:bottom w:val="nil"/>
              <w:right w:val="nil"/>
            </w:tcBorders>
            <w:vAlign w:val="center"/>
          </w:tcPr>
          <w:p w:rsidR="00A16323" w:rsidRDefault="00A16323" w:rsidP="00B205EC">
            <w:pPr>
              <w:ind w:left="0" w:right="0"/>
              <w:rPr>
                <w:rFonts w:ascii="Arial" w:hAnsi="Arial" w:cs="Arial"/>
                <w:sz w:val="20"/>
              </w:rPr>
            </w:pPr>
          </w:p>
        </w:tc>
        <w:tc>
          <w:tcPr>
            <w:tcW w:w="1304" w:type="dxa"/>
            <w:tcBorders>
              <w:top w:val="nil"/>
              <w:left w:val="nil"/>
              <w:bottom w:val="nil"/>
              <w:right w:val="nil"/>
            </w:tcBorders>
            <w:vAlign w:val="bottom"/>
          </w:tcPr>
          <w:p w:rsidR="00A16323" w:rsidRDefault="00A16323" w:rsidP="00B205EC">
            <w:pPr>
              <w:pStyle w:val="Sidhuvud"/>
              <w:rPr>
                <w:rFonts w:cs="Arial"/>
              </w:rPr>
            </w:pPr>
          </w:p>
        </w:tc>
      </w:tr>
      <w:tr w:rsidR="00A16323" w:rsidTr="002D1A57">
        <w:trPr>
          <w:cantSplit/>
          <w:trHeight w:val="711"/>
        </w:trPr>
        <w:tc>
          <w:tcPr>
            <w:tcW w:w="5216" w:type="dxa"/>
            <w:vMerge/>
            <w:tcBorders>
              <w:top w:val="nil"/>
              <w:left w:val="nil"/>
              <w:bottom w:val="nil"/>
              <w:right w:val="nil"/>
            </w:tcBorders>
            <w:vAlign w:val="center"/>
          </w:tcPr>
          <w:p w:rsidR="00A16323" w:rsidRDefault="00A16323" w:rsidP="00B205EC">
            <w:pPr>
              <w:ind w:left="0" w:right="0"/>
              <w:rPr>
                <w:rFonts w:ascii="Arial" w:hAnsi="Arial" w:cs="Arial"/>
                <w:sz w:val="20"/>
              </w:rPr>
            </w:pPr>
          </w:p>
        </w:tc>
        <w:tc>
          <w:tcPr>
            <w:tcW w:w="2608" w:type="dxa"/>
            <w:tcBorders>
              <w:top w:val="nil"/>
              <w:left w:val="nil"/>
              <w:bottom w:val="nil"/>
              <w:right w:val="nil"/>
            </w:tcBorders>
            <w:vAlign w:val="bottom"/>
          </w:tcPr>
          <w:p w:rsidR="00A16323" w:rsidRDefault="00A16323" w:rsidP="00B205EC">
            <w:pPr>
              <w:pStyle w:val="Sidhuvudledtext"/>
              <w:rPr>
                <w:rFonts w:cs="Arial"/>
              </w:rPr>
            </w:pPr>
            <w:r>
              <w:rPr>
                <w:rFonts w:cs="Arial"/>
              </w:rPr>
              <w:t>Datum:</w:t>
            </w:r>
          </w:p>
        </w:tc>
        <w:tc>
          <w:tcPr>
            <w:tcW w:w="2608" w:type="dxa"/>
            <w:gridSpan w:val="2"/>
            <w:tcBorders>
              <w:top w:val="nil"/>
              <w:left w:val="nil"/>
              <w:bottom w:val="nil"/>
              <w:right w:val="nil"/>
            </w:tcBorders>
            <w:vAlign w:val="bottom"/>
          </w:tcPr>
          <w:p w:rsidR="00A16323" w:rsidRDefault="00A16323" w:rsidP="00B205EC">
            <w:pPr>
              <w:pStyle w:val="Sidhuvudledtext"/>
              <w:rPr>
                <w:rFonts w:cs="Arial"/>
              </w:rPr>
            </w:pPr>
            <w:bookmarkStart w:id="3" w:name="bmRubVBet"/>
            <w:bookmarkEnd w:id="3"/>
            <w:r>
              <w:rPr>
                <w:rFonts w:cs="Arial"/>
              </w:rPr>
              <w:t>Diarienummer:</w:t>
            </w:r>
          </w:p>
        </w:tc>
      </w:tr>
      <w:tr w:rsidR="00A16323" w:rsidTr="008343B8">
        <w:trPr>
          <w:cantSplit/>
          <w:trHeight w:val="240"/>
        </w:trPr>
        <w:tc>
          <w:tcPr>
            <w:tcW w:w="5216" w:type="dxa"/>
            <w:tcBorders>
              <w:top w:val="nil"/>
              <w:left w:val="nil"/>
              <w:bottom w:val="nil"/>
              <w:right w:val="nil"/>
            </w:tcBorders>
            <w:vAlign w:val="bottom"/>
          </w:tcPr>
          <w:p w:rsidR="00A16323" w:rsidRDefault="00A16323" w:rsidP="00B205EC">
            <w:pPr>
              <w:pStyle w:val="Sidhuvud"/>
              <w:rPr>
                <w:rFonts w:cs="Arial"/>
                <w:b/>
                <w:bCs/>
              </w:rPr>
            </w:pPr>
            <w:bookmarkStart w:id="4" w:name="bmForv"/>
            <w:bookmarkEnd w:id="4"/>
          </w:p>
        </w:tc>
        <w:tc>
          <w:tcPr>
            <w:tcW w:w="2608" w:type="dxa"/>
            <w:tcBorders>
              <w:top w:val="nil"/>
              <w:left w:val="nil"/>
              <w:bottom w:val="nil"/>
              <w:right w:val="nil"/>
            </w:tcBorders>
            <w:vAlign w:val="bottom"/>
          </w:tcPr>
          <w:p w:rsidR="00A16323" w:rsidRDefault="009F30C5" w:rsidP="00AE6753">
            <w:pPr>
              <w:pStyle w:val="Sidhuvudledtext"/>
              <w:rPr>
                <w:rFonts w:cs="Arial"/>
              </w:rPr>
            </w:pPr>
            <w:bookmarkStart w:id="5" w:name="bmRubEDatum"/>
            <w:bookmarkEnd w:id="5"/>
            <w:r>
              <w:rPr>
                <w:rFonts w:cs="Arial"/>
              </w:rPr>
              <w:t>201</w:t>
            </w:r>
            <w:r w:rsidR="00CD7008">
              <w:rPr>
                <w:rFonts w:cs="Arial"/>
              </w:rPr>
              <w:t>7-0</w:t>
            </w:r>
            <w:r w:rsidR="004B2430">
              <w:rPr>
                <w:rFonts w:cs="Arial"/>
              </w:rPr>
              <w:t>5-</w:t>
            </w:r>
            <w:r w:rsidR="00AE6753">
              <w:rPr>
                <w:rFonts w:cs="Arial"/>
              </w:rPr>
              <w:t>15</w:t>
            </w:r>
          </w:p>
        </w:tc>
        <w:tc>
          <w:tcPr>
            <w:tcW w:w="2608" w:type="dxa"/>
            <w:gridSpan w:val="2"/>
            <w:tcBorders>
              <w:top w:val="nil"/>
              <w:left w:val="nil"/>
              <w:bottom w:val="nil"/>
              <w:right w:val="nil"/>
            </w:tcBorders>
            <w:vAlign w:val="bottom"/>
          </w:tcPr>
          <w:p w:rsidR="00A16323" w:rsidRDefault="00CD7008" w:rsidP="00B205EC">
            <w:pPr>
              <w:pStyle w:val="Sidhuvudledtext"/>
              <w:rPr>
                <w:rFonts w:cs="Arial"/>
              </w:rPr>
            </w:pPr>
            <w:bookmarkStart w:id="6" w:name="bmRubEBet"/>
            <w:bookmarkEnd w:id="6"/>
            <w:r>
              <w:rPr>
                <w:rFonts w:cs="Arial"/>
              </w:rPr>
              <w:t>2016/371</w:t>
            </w:r>
          </w:p>
        </w:tc>
      </w:tr>
      <w:tr w:rsidR="00A16323" w:rsidTr="008343B8">
        <w:trPr>
          <w:cantSplit/>
          <w:trHeight w:val="240"/>
        </w:trPr>
        <w:tc>
          <w:tcPr>
            <w:tcW w:w="5216" w:type="dxa"/>
            <w:tcBorders>
              <w:top w:val="nil"/>
              <w:left w:val="nil"/>
              <w:bottom w:val="nil"/>
              <w:right w:val="nil"/>
            </w:tcBorders>
            <w:vAlign w:val="bottom"/>
          </w:tcPr>
          <w:p w:rsidR="00A16323" w:rsidRDefault="00A16323" w:rsidP="00B205EC">
            <w:pPr>
              <w:pStyle w:val="Sidhuvud"/>
              <w:rPr>
                <w:rFonts w:cs="Arial"/>
              </w:rPr>
            </w:pPr>
            <w:bookmarkStart w:id="7" w:name="bmHandl"/>
            <w:bookmarkEnd w:id="7"/>
          </w:p>
        </w:tc>
        <w:tc>
          <w:tcPr>
            <w:tcW w:w="2608" w:type="dxa"/>
            <w:tcBorders>
              <w:top w:val="nil"/>
              <w:left w:val="nil"/>
              <w:bottom w:val="nil"/>
              <w:right w:val="nil"/>
            </w:tcBorders>
          </w:tcPr>
          <w:p w:rsidR="00A16323" w:rsidRDefault="00A16323" w:rsidP="00B205EC">
            <w:pPr>
              <w:pStyle w:val="Sidhuvud"/>
              <w:rPr>
                <w:rFonts w:cs="Arial"/>
              </w:rPr>
            </w:pPr>
            <w:bookmarkStart w:id="8" w:name="bmEDatum"/>
            <w:bookmarkEnd w:id="8"/>
          </w:p>
        </w:tc>
        <w:tc>
          <w:tcPr>
            <w:tcW w:w="2608" w:type="dxa"/>
            <w:gridSpan w:val="2"/>
            <w:tcBorders>
              <w:top w:val="nil"/>
              <w:left w:val="nil"/>
              <w:bottom w:val="nil"/>
              <w:right w:val="nil"/>
            </w:tcBorders>
          </w:tcPr>
          <w:p w:rsidR="00A16323" w:rsidRDefault="00A16323" w:rsidP="00B205EC">
            <w:pPr>
              <w:pStyle w:val="Sidhuvud"/>
              <w:rPr>
                <w:rFonts w:cs="Arial"/>
              </w:rPr>
            </w:pPr>
            <w:bookmarkStart w:id="9" w:name="bmEBet"/>
            <w:bookmarkEnd w:id="9"/>
          </w:p>
        </w:tc>
      </w:tr>
      <w:tr w:rsidR="00A16323" w:rsidTr="008343B8">
        <w:trPr>
          <w:cantSplit/>
          <w:trHeight w:val="240"/>
        </w:trPr>
        <w:tc>
          <w:tcPr>
            <w:tcW w:w="5216" w:type="dxa"/>
            <w:tcBorders>
              <w:top w:val="nil"/>
              <w:left w:val="nil"/>
              <w:bottom w:val="nil"/>
              <w:right w:val="nil"/>
            </w:tcBorders>
            <w:vAlign w:val="bottom"/>
          </w:tcPr>
          <w:p w:rsidR="00A16323" w:rsidRDefault="00A16323" w:rsidP="00B205EC">
            <w:pPr>
              <w:pStyle w:val="Sidhuvud"/>
              <w:rPr>
                <w:rFonts w:cs="Arial"/>
              </w:rPr>
            </w:pPr>
            <w:bookmarkStart w:id="10" w:name="bmHandlEpost"/>
            <w:bookmarkEnd w:id="10"/>
          </w:p>
        </w:tc>
        <w:tc>
          <w:tcPr>
            <w:tcW w:w="2608" w:type="dxa"/>
            <w:tcBorders>
              <w:top w:val="nil"/>
              <w:left w:val="nil"/>
              <w:bottom w:val="nil"/>
              <w:right w:val="nil"/>
            </w:tcBorders>
            <w:vAlign w:val="bottom"/>
          </w:tcPr>
          <w:p w:rsidR="00A16323" w:rsidRDefault="00A16323" w:rsidP="00B205EC">
            <w:pPr>
              <w:pStyle w:val="Sidhuvud"/>
              <w:rPr>
                <w:rFonts w:cs="Arial"/>
              </w:rPr>
            </w:pPr>
          </w:p>
        </w:tc>
        <w:tc>
          <w:tcPr>
            <w:tcW w:w="2608" w:type="dxa"/>
            <w:gridSpan w:val="2"/>
            <w:tcBorders>
              <w:top w:val="nil"/>
              <w:left w:val="nil"/>
              <w:bottom w:val="nil"/>
              <w:right w:val="nil"/>
            </w:tcBorders>
            <w:vAlign w:val="bottom"/>
          </w:tcPr>
          <w:p w:rsidR="00A16323" w:rsidRDefault="00A16323" w:rsidP="00B205EC">
            <w:pPr>
              <w:pStyle w:val="Sidhuvud"/>
              <w:rPr>
                <w:rFonts w:cs="Arial"/>
              </w:rPr>
            </w:pPr>
          </w:p>
        </w:tc>
      </w:tr>
      <w:tr w:rsidR="00A16323" w:rsidTr="008343B8">
        <w:trPr>
          <w:cantSplit/>
          <w:trHeight w:val="240"/>
        </w:trPr>
        <w:tc>
          <w:tcPr>
            <w:tcW w:w="10432" w:type="dxa"/>
            <w:gridSpan w:val="4"/>
            <w:tcBorders>
              <w:top w:val="nil"/>
              <w:left w:val="nil"/>
              <w:bottom w:val="nil"/>
              <w:right w:val="nil"/>
            </w:tcBorders>
          </w:tcPr>
          <w:p w:rsidR="00A16323" w:rsidRDefault="00A16323" w:rsidP="00B205EC">
            <w:pPr>
              <w:pStyle w:val="Sidhuvud"/>
              <w:rPr>
                <w:rFonts w:cs="Arial"/>
              </w:rPr>
            </w:pPr>
            <w:bookmarkStart w:id="11" w:name="bmTabell"/>
            <w:bookmarkEnd w:id="11"/>
          </w:p>
        </w:tc>
      </w:tr>
      <w:tr w:rsidR="00A16323" w:rsidTr="008343B8">
        <w:trPr>
          <w:cantSplit/>
          <w:trHeight w:val="1407"/>
        </w:trPr>
        <w:tc>
          <w:tcPr>
            <w:tcW w:w="5216" w:type="dxa"/>
            <w:tcBorders>
              <w:top w:val="nil"/>
              <w:left w:val="nil"/>
              <w:bottom w:val="nil"/>
              <w:right w:val="nil"/>
            </w:tcBorders>
          </w:tcPr>
          <w:p w:rsidR="00A16323" w:rsidRDefault="00A16323" w:rsidP="00B205EC">
            <w:pPr>
              <w:pStyle w:val="Sidhuvud"/>
              <w:rPr>
                <w:rFonts w:cs="Arial"/>
              </w:rPr>
            </w:pPr>
            <w:bookmarkStart w:id="12" w:name="bmBiAdress"/>
            <w:bookmarkEnd w:id="12"/>
          </w:p>
        </w:tc>
        <w:tc>
          <w:tcPr>
            <w:tcW w:w="5216" w:type="dxa"/>
            <w:gridSpan w:val="3"/>
            <w:tcBorders>
              <w:top w:val="nil"/>
              <w:left w:val="nil"/>
              <w:bottom w:val="nil"/>
              <w:right w:val="nil"/>
            </w:tcBorders>
          </w:tcPr>
          <w:p w:rsidR="00A16323" w:rsidRDefault="00A16323" w:rsidP="00B205EC">
            <w:pPr>
              <w:pStyle w:val="Sidhuvud"/>
              <w:rPr>
                <w:rFonts w:cs="Arial"/>
              </w:rPr>
            </w:pPr>
            <w:bookmarkStart w:id="13" w:name="bmHuvudAdress"/>
            <w:bookmarkEnd w:id="13"/>
          </w:p>
        </w:tc>
      </w:tr>
      <w:tr w:rsidR="00A16323" w:rsidTr="008343B8">
        <w:trPr>
          <w:cantSplit/>
          <w:trHeight w:val="240"/>
        </w:trPr>
        <w:tc>
          <w:tcPr>
            <w:tcW w:w="10432" w:type="dxa"/>
            <w:gridSpan w:val="4"/>
            <w:tcBorders>
              <w:top w:val="nil"/>
              <w:left w:val="nil"/>
              <w:bottom w:val="nil"/>
              <w:right w:val="nil"/>
            </w:tcBorders>
          </w:tcPr>
          <w:p w:rsidR="00A16323" w:rsidRDefault="00A16323" w:rsidP="00B205EC">
            <w:pPr>
              <w:pStyle w:val="Sidhuvud"/>
              <w:rPr>
                <w:rFonts w:cs="Arial"/>
              </w:rPr>
            </w:pPr>
          </w:p>
        </w:tc>
      </w:tr>
    </w:tbl>
    <w:p w:rsidR="00A16323" w:rsidRDefault="00A16323" w:rsidP="00B205EC">
      <w:pPr>
        <w:rPr>
          <w:rFonts w:ascii="Arial" w:hAnsi="Arial" w:cs="Arial"/>
        </w:rPr>
      </w:pPr>
    </w:p>
    <w:p w:rsidR="002560BB" w:rsidRDefault="002D1A57" w:rsidP="00B205EC">
      <w:pPr>
        <w:tabs>
          <w:tab w:val="left" w:pos="9000"/>
        </w:tabs>
        <w:ind w:left="0" w:right="72"/>
        <w:rPr>
          <w:rFonts w:ascii="Arial" w:hAnsi="Arial" w:cs="Arial"/>
          <w:b/>
          <w:sz w:val="32"/>
        </w:rPr>
      </w:pPr>
      <w:r>
        <w:rPr>
          <w:rFonts w:ascii="Arial" w:hAnsi="Arial" w:cs="Arial"/>
          <w:b/>
          <w:sz w:val="32"/>
        </w:rPr>
        <w:t>Detaljplan för Enen 17 m</w:t>
      </w:r>
      <w:r w:rsidR="00CD7008">
        <w:rPr>
          <w:rFonts w:ascii="Arial" w:hAnsi="Arial" w:cs="Arial"/>
          <w:b/>
          <w:sz w:val="32"/>
        </w:rPr>
        <w:t>.</w:t>
      </w:r>
      <w:r>
        <w:rPr>
          <w:rFonts w:ascii="Arial" w:hAnsi="Arial" w:cs="Arial"/>
          <w:b/>
          <w:sz w:val="32"/>
        </w:rPr>
        <w:t>fl</w:t>
      </w:r>
      <w:r w:rsidR="00CD7008">
        <w:rPr>
          <w:rFonts w:ascii="Arial" w:hAnsi="Arial" w:cs="Arial"/>
          <w:b/>
          <w:sz w:val="32"/>
        </w:rPr>
        <w:t>.</w:t>
      </w:r>
      <w:r w:rsidR="009F30C5">
        <w:rPr>
          <w:rFonts w:ascii="Arial" w:hAnsi="Arial" w:cs="Arial"/>
          <w:b/>
          <w:sz w:val="32"/>
        </w:rPr>
        <w:t>,</w:t>
      </w:r>
    </w:p>
    <w:p w:rsidR="00A16323" w:rsidRDefault="00A16323" w:rsidP="00B205EC">
      <w:pPr>
        <w:tabs>
          <w:tab w:val="left" w:pos="9000"/>
        </w:tabs>
        <w:ind w:left="0" w:right="72"/>
        <w:rPr>
          <w:rFonts w:ascii="Arial" w:hAnsi="Arial" w:cs="Arial"/>
          <w:b/>
          <w:sz w:val="32"/>
          <w:szCs w:val="32"/>
        </w:rPr>
      </w:pPr>
      <w:r w:rsidRPr="000C3FB6">
        <w:rPr>
          <w:rFonts w:ascii="Arial" w:hAnsi="Arial" w:cs="Arial"/>
          <w:b/>
          <w:sz w:val="32"/>
          <w:szCs w:val="32"/>
        </w:rPr>
        <w:t>Perstorps kommun, Skåne län</w:t>
      </w:r>
    </w:p>
    <w:p w:rsidR="00A16323" w:rsidRDefault="00A16323" w:rsidP="00B205EC">
      <w:pPr>
        <w:ind w:left="0"/>
        <w:rPr>
          <w:rFonts w:ascii="Arial" w:hAnsi="Arial" w:cs="Arial"/>
          <w:b/>
          <w:sz w:val="32"/>
        </w:rPr>
      </w:pPr>
    </w:p>
    <w:p w:rsidR="00A16323" w:rsidRDefault="00A16323" w:rsidP="00B205EC">
      <w:pPr>
        <w:ind w:left="0"/>
        <w:rPr>
          <w:rFonts w:ascii="Arial" w:hAnsi="Arial" w:cs="Arial"/>
          <w:b/>
          <w:sz w:val="32"/>
        </w:rPr>
      </w:pPr>
    </w:p>
    <w:p w:rsidR="002560BB" w:rsidRPr="002560BB" w:rsidRDefault="004B2430" w:rsidP="001E1528">
      <w:pPr>
        <w:tabs>
          <w:tab w:val="left" w:pos="9000"/>
        </w:tabs>
        <w:ind w:left="0" w:right="72"/>
        <w:rPr>
          <w:rFonts w:ascii="Arial" w:hAnsi="Arial" w:cs="Arial"/>
          <w:b/>
          <w:sz w:val="32"/>
          <w:szCs w:val="32"/>
        </w:rPr>
      </w:pPr>
      <w:r>
        <w:rPr>
          <w:rFonts w:ascii="Arial" w:hAnsi="Arial" w:cs="Arial"/>
          <w:b/>
          <w:sz w:val="32"/>
          <w:szCs w:val="32"/>
        </w:rPr>
        <w:t>GRANSKNINGSHANDLING</w:t>
      </w:r>
    </w:p>
    <w:p w:rsidR="002560BB" w:rsidRDefault="002560BB" w:rsidP="001E1528">
      <w:pPr>
        <w:tabs>
          <w:tab w:val="left" w:pos="9000"/>
        </w:tabs>
        <w:ind w:left="0" w:right="72"/>
        <w:rPr>
          <w:rFonts w:ascii="Arial" w:hAnsi="Arial" w:cs="Arial"/>
          <w:b/>
          <w:sz w:val="20"/>
        </w:rPr>
      </w:pPr>
    </w:p>
    <w:p w:rsidR="002560BB" w:rsidRDefault="002560BB" w:rsidP="001E1528">
      <w:pPr>
        <w:tabs>
          <w:tab w:val="left" w:pos="9000"/>
        </w:tabs>
        <w:ind w:left="0" w:right="72"/>
        <w:rPr>
          <w:rFonts w:ascii="Arial" w:hAnsi="Arial" w:cs="Arial"/>
          <w:b/>
          <w:sz w:val="20"/>
        </w:rPr>
      </w:pPr>
    </w:p>
    <w:p w:rsidR="002560BB" w:rsidRDefault="00A361A4" w:rsidP="001E1528">
      <w:pPr>
        <w:tabs>
          <w:tab w:val="left" w:pos="9000"/>
        </w:tabs>
        <w:ind w:left="0" w:right="72"/>
        <w:rPr>
          <w:rFonts w:ascii="Arial" w:hAnsi="Arial" w:cs="Arial"/>
          <w:b/>
          <w:sz w:val="20"/>
        </w:rPr>
      </w:pPr>
      <w:r>
        <w:rPr>
          <w:noProof/>
        </w:rPr>
        <mc:AlternateContent>
          <mc:Choice Requires="wps">
            <w:drawing>
              <wp:anchor distT="0" distB="0" distL="114300" distR="114300" simplePos="0" relativeHeight="251659264" behindDoc="0" locked="0" layoutInCell="1" allowOverlap="1">
                <wp:simplePos x="0" y="0"/>
                <wp:positionH relativeFrom="column">
                  <wp:posOffset>1748155</wp:posOffset>
                </wp:positionH>
                <wp:positionV relativeFrom="paragraph">
                  <wp:posOffset>62231</wp:posOffset>
                </wp:positionV>
                <wp:extent cx="981075" cy="990600"/>
                <wp:effectExtent l="19050" t="19050" r="47625" b="38100"/>
                <wp:wrapNone/>
                <wp:docPr id="2" name="Rektangel 2"/>
                <wp:cNvGraphicFramePr/>
                <a:graphic xmlns:a="http://schemas.openxmlformats.org/drawingml/2006/main">
                  <a:graphicData uri="http://schemas.microsoft.com/office/word/2010/wordprocessingShape">
                    <wps:wsp>
                      <wps:cNvSpPr/>
                      <wps:spPr>
                        <a:xfrm>
                          <a:off x="0" y="0"/>
                          <a:ext cx="981075" cy="9906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12591" id="Rektangel 2" o:spid="_x0000_s1026" style="position:absolute;margin-left:137.65pt;margin-top:4.9pt;width:77.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" filled="f" strokecolor="red" strokeweight="4.5pt"/>
            </w:pict>
          </mc:Fallback>
        </mc:AlternateContent>
      </w:r>
      <w:r w:rsidR="005A4E56">
        <w:rPr>
          <w:noProof/>
        </w:rPr>
        <w:drawing>
          <wp:inline distT="0" distB="0" distL="0" distR="0" wp14:anchorId="5244260C" wp14:editId="1B747493">
            <wp:extent cx="4490085" cy="3419335"/>
            <wp:effectExtent l="0" t="0" r="571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03" t="15871" r="14683" b="8201"/>
                    <a:stretch/>
                  </pic:blipFill>
                  <pic:spPr bwMode="auto">
                    <a:xfrm>
                      <a:off x="0" y="0"/>
                      <a:ext cx="4495721" cy="3423627"/>
                    </a:xfrm>
                    <a:prstGeom prst="rect">
                      <a:avLst/>
                    </a:prstGeom>
                    <a:ln>
                      <a:noFill/>
                    </a:ln>
                    <a:extLst>
                      <a:ext uri="{53640926-AAD7-44D8-BBD7-CCE9431645EC}">
                        <a14:shadowObscured xmlns:a14="http://schemas.microsoft.com/office/drawing/2010/main"/>
                      </a:ext>
                    </a:extLst>
                  </pic:spPr>
                </pic:pic>
              </a:graphicData>
            </a:graphic>
          </wp:inline>
        </w:drawing>
      </w:r>
    </w:p>
    <w:p w:rsidR="002560BB" w:rsidRDefault="002560BB" w:rsidP="001E1528">
      <w:pPr>
        <w:tabs>
          <w:tab w:val="left" w:pos="9000"/>
        </w:tabs>
        <w:ind w:left="0" w:right="72"/>
        <w:rPr>
          <w:rFonts w:ascii="Arial" w:hAnsi="Arial" w:cs="Arial"/>
          <w:b/>
          <w:sz w:val="20"/>
        </w:rPr>
      </w:pPr>
    </w:p>
    <w:p w:rsidR="00A16323" w:rsidRPr="00A849CB" w:rsidRDefault="00A16323" w:rsidP="001E1528">
      <w:pPr>
        <w:tabs>
          <w:tab w:val="left" w:pos="9000"/>
        </w:tabs>
        <w:ind w:left="0" w:right="72"/>
        <w:rPr>
          <w:rFonts w:ascii="Arial" w:hAnsi="Arial" w:cs="Arial"/>
          <w:b/>
          <w:sz w:val="20"/>
        </w:rPr>
      </w:pPr>
      <w:r w:rsidRPr="00A849CB">
        <w:rPr>
          <w:rFonts w:ascii="Arial" w:hAnsi="Arial" w:cs="Arial"/>
          <w:b/>
          <w:sz w:val="20"/>
        </w:rPr>
        <w:t>Detaljplanen har</w:t>
      </w:r>
    </w:p>
    <w:p w:rsidR="00A16323" w:rsidRPr="00570967" w:rsidRDefault="00A16323" w:rsidP="00A849CB">
      <w:pPr>
        <w:tabs>
          <w:tab w:val="left" w:pos="1800"/>
          <w:tab w:val="left" w:pos="9000"/>
        </w:tabs>
        <w:ind w:left="0" w:right="72"/>
        <w:rPr>
          <w:rFonts w:ascii="Arial" w:hAnsi="Arial" w:cs="Arial"/>
          <w:sz w:val="20"/>
        </w:rPr>
      </w:pPr>
      <w:r w:rsidRPr="00570967">
        <w:rPr>
          <w:rFonts w:ascii="Arial" w:hAnsi="Arial" w:cs="Arial"/>
          <w:sz w:val="20"/>
        </w:rPr>
        <w:t>Upprätta</w:t>
      </w:r>
      <w:r w:rsidR="00323081">
        <w:rPr>
          <w:rFonts w:ascii="Arial" w:hAnsi="Arial" w:cs="Arial"/>
          <w:sz w:val="20"/>
        </w:rPr>
        <w:t>t</w:t>
      </w:r>
      <w:r w:rsidRPr="00570967">
        <w:rPr>
          <w:rFonts w:ascii="Arial" w:hAnsi="Arial" w:cs="Arial"/>
          <w:sz w:val="20"/>
        </w:rPr>
        <w:t xml:space="preserve">s: </w:t>
      </w:r>
      <w:r w:rsidRPr="00570967">
        <w:rPr>
          <w:rFonts w:ascii="Arial" w:hAnsi="Arial" w:cs="Arial"/>
          <w:sz w:val="20"/>
        </w:rPr>
        <w:tab/>
        <w:t>201</w:t>
      </w:r>
      <w:r w:rsidR="00845477">
        <w:rPr>
          <w:rFonts w:ascii="Arial" w:hAnsi="Arial" w:cs="Arial"/>
          <w:sz w:val="20"/>
        </w:rPr>
        <w:t>7</w:t>
      </w:r>
      <w:r w:rsidR="00CD7008">
        <w:rPr>
          <w:rFonts w:ascii="Arial" w:hAnsi="Arial" w:cs="Arial"/>
          <w:sz w:val="20"/>
        </w:rPr>
        <w:t>-01-05</w:t>
      </w:r>
      <w:r w:rsidR="00C81405">
        <w:rPr>
          <w:rFonts w:ascii="Arial" w:hAnsi="Arial" w:cs="Arial"/>
          <w:sz w:val="20"/>
        </w:rPr>
        <w:t>, rev. 2017-05-15</w:t>
      </w:r>
    </w:p>
    <w:p w:rsidR="00A16323" w:rsidRPr="000C3FB6" w:rsidRDefault="009F30C5" w:rsidP="00A849CB">
      <w:pPr>
        <w:tabs>
          <w:tab w:val="left" w:pos="1800"/>
          <w:tab w:val="left" w:pos="9000"/>
        </w:tabs>
        <w:ind w:left="0" w:right="72"/>
        <w:rPr>
          <w:rFonts w:ascii="Arial" w:hAnsi="Arial" w:cs="Arial"/>
          <w:sz w:val="20"/>
        </w:rPr>
      </w:pPr>
      <w:r>
        <w:rPr>
          <w:rFonts w:ascii="Arial" w:hAnsi="Arial" w:cs="Arial"/>
          <w:sz w:val="20"/>
        </w:rPr>
        <w:t xml:space="preserve">Antagits av </w:t>
      </w:r>
      <w:r w:rsidR="00845477">
        <w:rPr>
          <w:rFonts w:ascii="Arial" w:hAnsi="Arial" w:cs="Arial"/>
          <w:sz w:val="20"/>
        </w:rPr>
        <w:t>BN</w:t>
      </w:r>
      <w:r w:rsidR="00A16323" w:rsidRPr="000C3FB6">
        <w:rPr>
          <w:rFonts w:ascii="Arial" w:hAnsi="Arial" w:cs="Arial"/>
          <w:sz w:val="20"/>
        </w:rPr>
        <w:t>:</w:t>
      </w:r>
      <w:r w:rsidR="00A16323" w:rsidRPr="000C3FB6">
        <w:rPr>
          <w:rFonts w:ascii="Arial" w:hAnsi="Arial" w:cs="Arial"/>
          <w:sz w:val="20"/>
        </w:rPr>
        <w:tab/>
      </w:r>
    </w:p>
    <w:p w:rsidR="00A16323" w:rsidRDefault="00A16323" w:rsidP="00A849CB">
      <w:pPr>
        <w:tabs>
          <w:tab w:val="left" w:pos="1800"/>
          <w:tab w:val="left" w:pos="9000"/>
        </w:tabs>
        <w:ind w:left="0" w:right="72"/>
        <w:rPr>
          <w:rFonts w:ascii="Arial" w:hAnsi="Arial" w:cs="Arial"/>
          <w:sz w:val="20"/>
        </w:rPr>
      </w:pPr>
      <w:r w:rsidRPr="000C3FB6">
        <w:rPr>
          <w:rFonts w:ascii="Arial" w:hAnsi="Arial" w:cs="Arial"/>
          <w:sz w:val="20"/>
        </w:rPr>
        <w:t>Vunnit laga kraft:</w:t>
      </w:r>
      <w:r w:rsidRPr="00570967">
        <w:rPr>
          <w:rFonts w:ascii="Arial" w:hAnsi="Arial" w:cs="Arial"/>
          <w:sz w:val="20"/>
        </w:rPr>
        <w:tab/>
      </w:r>
    </w:p>
    <w:p w:rsidR="00A16323" w:rsidRPr="00D7787E" w:rsidRDefault="00A16323" w:rsidP="00156015">
      <w:pPr>
        <w:pBdr>
          <w:bottom w:val="single" w:sz="4" w:space="1" w:color="auto"/>
        </w:pBdr>
        <w:tabs>
          <w:tab w:val="left" w:pos="9000"/>
        </w:tabs>
        <w:ind w:left="0" w:right="72"/>
        <w:outlineLvl w:val="0"/>
        <w:rPr>
          <w:rFonts w:ascii="Arial" w:hAnsi="Arial" w:cs="Arial"/>
          <w:b/>
          <w:sz w:val="36"/>
          <w:szCs w:val="36"/>
        </w:rPr>
      </w:pPr>
      <w:r>
        <w:rPr>
          <w:rFonts w:ascii="Arial" w:hAnsi="Arial" w:cs="Arial"/>
          <w:b/>
          <w:szCs w:val="24"/>
        </w:rPr>
        <w:br w:type="page"/>
      </w:r>
      <w:r w:rsidRPr="00D7787E">
        <w:rPr>
          <w:rFonts w:ascii="Arial" w:hAnsi="Arial" w:cs="Arial"/>
          <w:b/>
          <w:sz w:val="36"/>
          <w:szCs w:val="36"/>
        </w:rPr>
        <w:lastRenderedPageBreak/>
        <w:t>PLANBESKRIVNING</w:t>
      </w:r>
    </w:p>
    <w:p w:rsidR="00A16323" w:rsidRDefault="00A16323" w:rsidP="00B205EC">
      <w:pPr>
        <w:tabs>
          <w:tab w:val="left" w:pos="9000"/>
        </w:tabs>
        <w:ind w:left="0" w:right="72"/>
        <w:outlineLvl w:val="0"/>
        <w:rPr>
          <w:rFonts w:ascii="Arial" w:hAnsi="Arial" w:cs="Arial"/>
          <w:b/>
          <w:szCs w:val="24"/>
        </w:rPr>
      </w:pPr>
    </w:p>
    <w:p w:rsidR="00A16323" w:rsidRDefault="00A16323" w:rsidP="00B205EC">
      <w:pPr>
        <w:tabs>
          <w:tab w:val="left" w:pos="9000"/>
        </w:tabs>
        <w:ind w:left="0" w:right="72"/>
        <w:outlineLvl w:val="0"/>
        <w:rPr>
          <w:rFonts w:ascii="Arial" w:hAnsi="Arial" w:cs="Arial"/>
          <w:b/>
          <w:szCs w:val="24"/>
        </w:rPr>
      </w:pPr>
    </w:p>
    <w:p w:rsidR="00A16323" w:rsidRDefault="00A16323" w:rsidP="00B205EC">
      <w:pPr>
        <w:tabs>
          <w:tab w:val="left" w:pos="9000"/>
        </w:tabs>
        <w:ind w:left="0" w:right="72"/>
        <w:outlineLvl w:val="0"/>
        <w:rPr>
          <w:rFonts w:ascii="Arial" w:hAnsi="Arial" w:cs="Arial"/>
          <w:b/>
          <w:szCs w:val="24"/>
        </w:rPr>
      </w:pPr>
    </w:p>
    <w:p w:rsidR="00A16323" w:rsidRDefault="00A16323" w:rsidP="00B205EC">
      <w:pPr>
        <w:tabs>
          <w:tab w:val="left" w:pos="9000"/>
        </w:tabs>
        <w:ind w:left="0" w:right="72"/>
        <w:outlineLvl w:val="0"/>
        <w:rPr>
          <w:rFonts w:ascii="Arial" w:hAnsi="Arial" w:cs="Arial"/>
          <w:b/>
          <w:sz w:val="28"/>
          <w:szCs w:val="28"/>
        </w:rPr>
      </w:pPr>
      <w:r>
        <w:rPr>
          <w:rFonts w:ascii="Arial" w:hAnsi="Arial" w:cs="Arial"/>
          <w:b/>
          <w:sz w:val="28"/>
          <w:szCs w:val="28"/>
        </w:rPr>
        <w:t>INLEDNING</w:t>
      </w:r>
    </w:p>
    <w:p w:rsidR="00A16323" w:rsidRPr="00D7787E" w:rsidRDefault="00A16323" w:rsidP="00B205EC">
      <w:pPr>
        <w:tabs>
          <w:tab w:val="left" w:pos="9000"/>
        </w:tabs>
        <w:ind w:left="0" w:right="72"/>
        <w:outlineLvl w:val="0"/>
        <w:rPr>
          <w:rFonts w:ascii="Arial" w:hAnsi="Arial" w:cs="Arial"/>
          <w:b/>
          <w:sz w:val="28"/>
          <w:szCs w:val="28"/>
        </w:rPr>
      </w:pPr>
      <w:r w:rsidRPr="00D7787E">
        <w:rPr>
          <w:rFonts w:ascii="Arial" w:hAnsi="Arial" w:cs="Arial"/>
          <w:b/>
          <w:sz w:val="28"/>
          <w:szCs w:val="28"/>
        </w:rPr>
        <w:t>Planens syfte och huvuddrag</w:t>
      </w:r>
    </w:p>
    <w:p w:rsidR="00A16323" w:rsidRPr="00C9547A" w:rsidRDefault="00143BC8" w:rsidP="00C9547A">
      <w:pPr>
        <w:spacing w:before="3" w:line="276" w:lineRule="exact"/>
        <w:ind w:left="0" w:right="175"/>
        <w:rPr>
          <w:rFonts w:ascii="Arial" w:hAnsi="Arial" w:cs="Arial"/>
          <w:szCs w:val="24"/>
        </w:rPr>
      </w:pPr>
      <w:r>
        <w:rPr>
          <w:rFonts w:ascii="Arial" w:hAnsi="Arial" w:cs="Arial"/>
          <w:szCs w:val="24"/>
        </w:rPr>
        <w:t xml:space="preserve">Planförslaget syftar </w:t>
      </w:r>
      <w:r w:rsidR="0094383E">
        <w:rPr>
          <w:rFonts w:ascii="Arial" w:hAnsi="Arial" w:cs="Arial"/>
          <w:szCs w:val="24"/>
        </w:rPr>
        <w:t>till att möjliggöra</w:t>
      </w:r>
      <w:r w:rsidR="00A9176E">
        <w:rPr>
          <w:rFonts w:ascii="Arial" w:hAnsi="Arial" w:cs="Arial"/>
          <w:szCs w:val="24"/>
        </w:rPr>
        <w:t xml:space="preserve"> </w:t>
      </w:r>
      <w:r w:rsidR="0094383E">
        <w:rPr>
          <w:rFonts w:ascii="Arial" w:hAnsi="Arial" w:cs="Arial"/>
          <w:szCs w:val="24"/>
        </w:rPr>
        <w:t xml:space="preserve">byggande av bostäder </w:t>
      </w:r>
      <w:r w:rsidR="009443BB">
        <w:rPr>
          <w:rFonts w:ascii="Arial" w:hAnsi="Arial" w:cs="Arial"/>
          <w:szCs w:val="24"/>
        </w:rPr>
        <w:t>mellan tre till</w:t>
      </w:r>
      <w:r w:rsidR="00845477">
        <w:rPr>
          <w:rFonts w:ascii="Arial" w:hAnsi="Arial" w:cs="Arial"/>
          <w:szCs w:val="24"/>
        </w:rPr>
        <w:t xml:space="preserve"> fem våningar </w:t>
      </w:r>
      <w:r w:rsidR="0094383E">
        <w:rPr>
          <w:rFonts w:ascii="Arial" w:hAnsi="Arial" w:cs="Arial"/>
          <w:szCs w:val="24"/>
        </w:rPr>
        <w:t xml:space="preserve">inom </w:t>
      </w:r>
      <w:r w:rsidR="00200C29">
        <w:rPr>
          <w:rFonts w:ascii="Arial" w:hAnsi="Arial" w:cs="Arial"/>
          <w:szCs w:val="24"/>
        </w:rPr>
        <w:t>kv. Enen</w:t>
      </w:r>
      <w:r w:rsidR="00F70E17">
        <w:rPr>
          <w:rFonts w:ascii="Arial" w:hAnsi="Arial" w:cs="Arial"/>
          <w:szCs w:val="24"/>
        </w:rPr>
        <w:t xml:space="preserve"> 8, 16,17,18 och 19</w:t>
      </w:r>
      <w:r w:rsidR="00200C29">
        <w:rPr>
          <w:rFonts w:ascii="Arial" w:hAnsi="Arial" w:cs="Arial"/>
          <w:szCs w:val="24"/>
        </w:rPr>
        <w:t xml:space="preserve">, </w:t>
      </w:r>
      <w:r w:rsidR="0094383E">
        <w:rPr>
          <w:rFonts w:ascii="Arial" w:hAnsi="Arial" w:cs="Arial"/>
          <w:szCs w:val="24"/>
        </w:rPr>
        <w:t xml:space="preserve">som är en del av ett kvarter i centrum i Perstorp. </w:t>
      </w:r>
      <w:r w:rsidR="00200C29">
        <w:rPr>
          <w:rFonts w:ascii="Arial" w:hAnsi="Arial" w:cs="Arial"/>
          <w:szCs w:val="24"/>
        </w:rPr>
        <w:t xml:space="preserve">Gällande detaljplan medger endast lägre </w:t>
      </w:r>
      <w:r w:rsidR="00F70E17">
        <w:rPr>
          <w:rFonts w:ascii="Arial" w:hAnsi="Arial" w:cs="Arial"/>
          <w:szCs w:val="24"/>
        </w:rPr>
        <w:t>bostads</w:t>
      </w:r>
      <w:r w:rsidR="00200C29">
        <w:rPr>
          <w:rFonts w:ascii="Arial" w:hAnsi="Arial" w:cs="Arial"/>
          <w:szCs w:val="24"/>
        </w:rPr>
        <w:t>bebyggelse</w:t>
      </w:r>
      <w:r w:rsidR="00F70E17">
        <w:rPr>
          <w:rFonts w:ascii="Arial" w:hAnsi="Arial" w:cs="Arial"/>
          <w:szCs w:val="24"/>
        </w:rPr>
        <w:t>, två våningar närmast Stockholmsvägen</w:t>
      </w:r>
      <w:r w:rsidR="00747D8E">
        <w:rPr>
          <w:rFonts w:ascii="Arial" w:hAnsi="Arial" w:cs="Arial"/>
          <w:szCs w:val="24"/>
        </w:rPr>
        <w:t xml:space="preserve"> och en våning längre in i kvarteret</w:t>
      </w:r>
      <w:r w:rsidR="00200C29">
        <w:rPr>
          <w:rFonts w:ascii="Arial" w:hAnsi="Arial" w:cs="Arial"/>
          <w:szCs w:val="24"/>
        </w:rPr>
        <w:t>.</w:t>
      </w:r>
      <w:r w:rsidR="00747D8E">
        <w:rPr>
          <w:rFonts w:ascii="Arial" w:hAnsi="Arial" w:cs="Arial"/>
          <w:szCs w:val="24"/>
        </w:rPr>
        <w:t xml:space="preserve"> Syftet är också att medge en bredare användning i kvarteret än tidigare d.v.s. bostäder, centrumverksamhet, kontor, vårdändamål/vårdbostäder och handel.</w:t>
      </w:r>
    </w:p>
    <w:p w:rsidR="00A16323" w:rsidRDefault="00A16323" w:rsidP="00B205EC">
      <w:pPr>
        <w:tabs>
          <w:tab w:val="left" w:pos="9000"/>
        </w:tabs>
        <w:ind w:left="0" w:right="72"/>
        <w:rPr>
          <w:rFonts w:ascii="Arial" w:hAnsi="Arial" w:cs="Arial"/>
          <w:szCs w:val="24"/>
        </w:rPr>
      </w:pPr>
    </w:p>
    <w:p w:rsidR="00A16323" w:rsidRPr="00D7787E" w:rsidRDefault="00A16323" w:rsidP="00DF59A5">
      <w:pPr>
        <w:tabs>
          <w:tab w:val="left" w:pos="9000"/>
        </w:tabs>
        <w:ind w:left="0" w:right="72"/>
        <w:outlineLvl w:val="0"/>
        <w:rPr>
          <w:rFonts w:ascii="Arial" w:hAnsi="Arial" w:cs="Arial"/>
          <w:b/>
          <w:sz w:val="28"/>
          <w:szCs w:val="28"/>
        </w:rPr>
      </w:pPr>
      <w:r w:rsidRPr="00D7787E">
        <w:rPr>
          <w:rFonts w:ascii="Arial" w:hAnsi="Arial" w:cs="Arial"/>
          <w:b/>
          <w:sz w:val="28"/>
          <w:szCs w:val="28"/>
        </w:rPr>
        <w:t>Bakgrund</w:t>
      </w:r>
    </w:p>
    <w:p w:rsidR="00A16323" w:rsidRPr="00DF59A5" w:rsidRDefault="00A16323" w:rsidP="00DF59A5">
      <w:pPr>
        <w:tabs>
          <w:tab w:val="left" w:pos="9000"/>
        </w:tabs>
        <w:ind w:left="0" w:right="72"/>
        <w:rPr>
          <w:rFonts w:ascii="Arial" w:hAnsi="Arial" w:cs="Arial"/>
          <w:szCs w:val="24"/>
        </w:rPr>
      </w:pPr>
    </w:p>
    <w:p w:rsidR="00A16323" w:rsidRPr="00D7787E" w:rsidRDefault="00A16323" w:rsidP="00B205EC">
      <w:pPr>
        <w:tabs>
          <w:tab w:val="left" w:pos="9000"/>
        </w:tabs>
        <w:ind w:left="0" w:right="72"/>
        <w:outlineLvl w:val="0"/>
        <w:rPr>
          <w:rFonts w:ascii="Arial" w:hAnsi="Arial" w:cs="Arial"/>
          <w:b/>
          <w:sz w:val="28"/>
          <w:szCs w:val="28"/>
        </w:rPr>
      </w:pPr>
      <w:r w:rsidRPr="00D7787E">
        <w:rPr>
          <w:rFonts w:ascii="Arial" w:hAnsi="Arial" w:cs="Arial"/>
          <w:b/>
          <w:sz w:val="28"/>
          <w:szCs w:val="28"/>
        </w:rPr>
        <w:t>Planförfarande</w:t>
      </w:r>
    </w:p>
    <w:p w:rsidR="00A16323" w:rsidRDefault="00A16323" w:rsidP="00B205EC">
      <w:pPr>
        <w:tabs>
          <w:tab w:val="left" w:pos="9000"/>
        </w:tabs>
        <w:ind w:left="0" w:right="72"/>
        <w:rPr>
          <w:rFonts w:ascii="Arial" w:hAnsi="Arial" w:cs="Arial"/>
          <w:szCs w:val="24"/>
        </w:rPr>
      </w:pPr>
      <w:r w:rsidRPr="005B0AD6">
        <w:rPr>
          <w:rFonts w:ascii="Arial" w:hAnsi="Arial" w:cs="Arial"/>
          <w:szCs w:val="24"/>
        </w:rPr>
        <w:t>Detaljplanen handläggs enligt PBL 2010:900</w:t>
      </w:r>
      <w:r w:rsidR="00747D8E">
        <w:rPr>
          <w:rFonts w:ascii="Arial" w:hAnsi="Arial" w:cs="Arial"/>
          <w:szCs w:val="24"/>
        </w:rPr>
        <w:t xml:space="preserve"> med s.k. standar</w:t>
      </w:r>
      <w:r w:rsidR="004B2430">
        <w:rPr>
          <w:rFonts w:ascii="Arial" w:hAnsi="Arial" w:cs="Arial"/>
          <w:szCs w:val="24"/>
        </w:rPr>
        <w:t>d</w:t>
      </w:r>
      <w:r w:rsidR="00747D8E">
        <w:rPr>
          <w:rFonts w:ascii="Arial" w:hAnsi="Arial" w:cs="Arial"/>
          <w:szCs w:val="24"/>
        </w:rPr>
        <w:t>förfarande</w:t>
      </w:r>
      <w:r w:rsidR="009F30C5">
        <w:rPr>
          <w:rFonts w:ascii="Arial" w:hAnsi="Arial" w:cs="Arial"/>
          <w:szCs w:val="24"/>
        </w:rPr>
        <w:t>.</w:t>
      </w:r>
      <w:r w:rsidRPr="005B0AD6">
        <w:rPr>
          <w:rFonts w:ascii="Arial" w:hAnsi="Arial" w:cs="Arial"/>
          <w:szCs w:val="24"/>
        </w:rPr>
        <w:t xml:space="preserve"> </w:t>
      </w:r>
    </w:p>
    <w:p w:rsidR="00A16323" w:rsidRDefault="007D2697" w:rsidP="00B205EC">
      <w:pPr>
        <w:tabs>
          <w:tab w:val="left" w:pos="9000"/>
        </w:tabs>
        <w:ind w:left="0" w:right="72"/>
        <w:rPr>
          <w:rFonts w:ascii="Arial" w:hAnsi="Arial" w:cs="Arial"/>
          <w:szCs w:val="24"/>
        </w:rPr>
      </w:pPr>
      <w:r>
        <w:rPr>
          <w:noProof/>
        </w:rPr>
        <mc:AlternateContent>
          <mc:Choice Requires="wpg">
            <w:drawing>
              <wp:anchor distT="0" distB="0" distL="114300" distR="114300" simplePos="0" relativeHeight="251658240" behindDoc="0" locked="0" layoutInCell="1" allowOverlap="1">
                <wp:simplePos x="0" y="0"/>
                <wp:positionH relativeFrom="margin">
                  <wp:align>left</wp:align>
                </wp:positionH>
                <wp:positionV relativeFrom="paragraph">
                  <wp:posOffset>19685</wp:posOffset>
                </wp:positionV>
                <wp:extent cx="6143625" cy="342900"/>
                <wp:effectExtent l="0" t="0" r="9525" b="0"/>
                <wp:wrapNone/>
                <wp:docPr id="1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342900"/>
                          <a:chOff x="1417" y="8977"/>
                          <a:chExt cx="7200" cy="540"/>
                        </a:xfrm>
                      </wpg:grpSpPr>
                      <wpg:grpSp>
                        <wpg:cNvPr id="17" name="Group 48"/>
                        <wpg:cNvGrpSpPr>
                          <a:grpSpLocks/>
                        </wpg:cNvGrpSpPr>
                        <wpg:grpSpPr bwMode="auto">
                          <a:xfrm>
                            <a:off x="1417" y="8977"/>
                            <a:ext cx="3240" cy="540"/>
                            <a:chOff x="2857" y="15637"/>
                            <a:chExt cx="3240" cy="540"/>
                          </a:xfrm>
                        </wpg:grpSpPr>
                        <wps:wsp>
                          <wps:cNvPr id="18" name="AutoShape 34"/>
                          <wps:cNvSpPr>
                            <a:spLocks noChangeArrowheads="1"/>
                          </wps:cNvSpPr>
                          <wps:spPr bwMode="auto">
                            <a:xfrm>
                              <a:off x="2857" y="15637"/>
                              <a:ext cx="3240" cy="360"/>
                            </a:xfrm>
                            <a:prstGeom prst="chevron">
                              <a:avLst>
                                <a:gd name="adj" fmla="val 58042"/>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38"/>
                          <wps:cNvSpPr txBox="1">
                            <a:spLocks noChangeArrowheads="1"/>
                          </wps:cNvSpPr>
                          <wps:spPr bwMode="auto">
                            <a:xfrm>
                              <a:off x="3217" y="15637"/>
                              <a:ext cx="2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323" w:rsidRPr="004E5506" w:rsidRDefault="009F30C5" w:rsidP="004E5506">
                                <w:pPr>
                                  <w:ind w:left="0" w:right="72"/>
                                  <w:rPr>
                                    <w:rFonts w:ascii="Arial" w:hAnsi="Arial"/>
                                    <w:b/>
                                    <w:bCs/>
                                    <w:sz w:val="20"/>
                                  </w:rPr>
                                </w:pPr>
                                <w:r>
                                  <w:rPr>
                                    <w:rFonts w:ascii="Arial" w:hAnsi="Arial"/>
                                    <w:b/>
                                    <w:bCs/>
                                    <w:sz w:val="20"/>
                                  </w:rPr>
                                  <w:t xml:space="preserve">SAMRÅD         </w:t>
                                </w:r>
                                <w:r w:rsidR="004B2430">
                                  <w:rPr>
                                    <w:rFonts w:ascii="Arial" w:hAnsi="Arial"/>
                                    <w:b/>
                                    <w:bCs/>
                                    <w:sz w:val="20"/>
                                  </w:rPr>
                                  <w:t>GRANSKN./</w:t>
                                </w:r>
                                <w:r w:rsidR="00F70E17">
                                  <w:rPr>
                                    <w:rFonts w:ascii="Arial" w:hAnsi="Arial"/>
                                    <w:b/>
                                    <w:bCs/>
                                    <w:sz w:val="20"/>
                                  </w:rPr>
                                  <w:t>UNDERR</w:t>
                                </w:r>
                                <w:r w:rsidR="004B2430">
                                  <w:rPr>
                                    <w:rFonts w:ascii="Arial" w:hAnsi="Arial"/>
                                    <w:b/>
                                    <w:bCs/>
                                    <w:sz w:val="20"/>
                                  </w:rPr>
                                  <w:t>.</w:t>
                                </w:r>
                              </w:p>
                            </w:txbxContent>
                          </wps:txbx>
                          <wps:bodyPr rot="0" vert="horz" wrap="square" lIns="91440" tIns="45720" rIns="91440" bIns="45720" anchor="t" anchorCtr="0" upright="1">
                            <a:noAutofit/>
                          </wps:bodyPr>
                        </wps:wsp>
                      </wpg:grpSp>
                      <wpg:grpSp>
                        <wpg:cNvPr id="20" name="Group 46"/>
                        <wpg:cNvGrpSpPr>
                          <a:grpSpLocks/>
                        </wpg:cNvGrpSpPr>
                        <wpg:grpSpPr bwMode="auto">
                          <a:xfrm>
                            <a:off x="4477" y="8977"/>
                            <a:ext cx="2160" cy="540"/>
                            <a:chOff x="6277" y="15637"/>
                            <a:chExt cx="2160" cy="540"/>
                          </a:xfrm>
                        </wpg:grpSpPr>
                        <wps:wsp>
                          <wps:cNvPr id="21" name="AutoShape 35"/>
                          <wps:cNvSpPr>
                            <a:spLocks noChangeArrowheads="1"/>
                          </wps:cNvSpPr>
                          <wps:spPr bwMode="auto">
                            <a:xfrm>
                              <a:off x="6277" y="15637"/>
                              <a:ext cx="2160" cy="360"/>
                            </a:xfrm>
                            <a:prstGeom prst="chevron">
                              <a:avLst>
                                <a:gd name="adj" fmla="val 63639"/>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39"/>
                          <wps:cNvSpPr txBox="1">
                            <a:spLocks noChangeArrowheads="1"/>
                          </wps:cNvSpPr>
                          <wps:spPr bwMode="auto">
                            <a:xfrm>
                              <a:off x="6637" y="15637"/>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323" w:rsidRPr="003C34E4" w:rsidRDefault="00A16323" w:rsidP="004E5506">
                                <w:pPr>
                                  <w:ind w:left="0" w:right="72"/>
                                  <w:rPr>
                                    <w:rFonts w:ascii="Arial" w:hAnsi="Arial"/>
                                    <w:b/>
                                    <w:bCs/>
                                    <w:color w:val="808080"/>
                                    <w:sz w:val="20"/>
                                  </w:rPr>
                                </w:pPr>
                                <w:r w:rsidRPr="003C34E4">
                                  <w:rPr>
                                    <w:rFonts w:ascii="Arial" w:hAnsi="Arial"/>
                                    <w:b/>
                                    <w:bCs/>
                                    <w:color w:val="808080"/>
                                    <w:sz w:val="20"/>
                                  </w:rPr>
                                  <w:t>ANTAGANDE</w:t>
                                </w:r>
                              </w:p>
                            </w:txbxContent>
                          </wps:txbx>
                          <wps:bodyPr rot="0" vert="horz" wrap="square" lIns="91440" tIns="45720" rIns="91440" bIns="45720" anchor="t" anchorCtr="0" upright="1">
                            <a:noAutofit/>
                          </wps:bodyPr>
                        </wps:wsp>
                      </wpg:grpSp>
                      <wpg:grpSp>
                        <wpg:cNvPr id="23" name="Group 47"/>
                        <wpg:cNvGrpSpPr>
                          <a:grpSpLocks/>
                        </wpg:cNvGrpSpPr>
                        <wpg:grpSpPr bwMode="auto">
                          <a:xfrm>
                            <a:off x="6457" y="8977"/>
                            <a:ext cx="2160" cy="540"/>
                            <a:chOff x="8617" y="15637"/>
                            <a:chExt cx="2160" cy="540"/>
                          </a:xfrm>
                        </wpg:grpSpPr>
                        <wps:wsp>
                          <wps:cNvPr id="24" name="AutoShape 36"/>
                          <wps:cNvSpPr>
                            <a:spLocks noChangeArrowheads="1"/>
                          </wps:cNvSpPr>
                          <wps:spPr bwMode="auto">
                            <a:xfrm>
                              <a:off x="8617" y="15637"/>
                              <a:ext cx="2160" cy="360"/>
                            </a:xfrm>
                            <a:prstGeom prst="chevron">
                              <a:avLst>
                                <a:gd name="adj" fmla="val 63639"/>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40"/>
                          <wps:cNvSpPr txBox="1">
                            <a:spLocks noChangeArrowheads="1"/>
                          </wps:cNvSpPr>
                          <wps:spPr bwMode="auto">
                            <a:xfrm>
                              <a:off x="8977" y="15637"/>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323" w:rsidRPr="003C34E4" w:rsidRDefault="00A16323" w:rsidP="004E5506">
                                <w:pPr>
                                  <w:ind w:left="0" w:right="72"/>
                                  <w:rPr>
                                    <w:rFonts w:ascii="Arial" w:hAnsi="Arial"/>
                                    <w:b/>
                                    <w:bCs/>
                                    <w:color w:val="808080"/>
                                    <w:sz w:val="20"/>
                                  </w:rPr>
                                </w:pPr>
                                <w:r w:rsidRPr="003C34E4">
                                  <w:rPr>
                                    <w:rFonts w:ascii="Arial" w:hAnsi="Arial"/>
                                    <w:b/>
                                    <w:bCs/>
                                    <w:color w:val="808080"/>
                                    <w:sz w:val="20"/>
                                  </w:rPr>
                                  <w:t>LAGA KRAFT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0;margin-top:1.55pt;width:483.75pt;height:27pt;z-index:251658240;mso-position-horizontal:left;mso-position-horizontal-relative:margin" coordorigin="1417,8977" coordsize="72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">
                <v:group id="Group 48" o:spid="_x0000_s1027" style="position:absolute;left:1417;top:8977;width:3240;height:540" coordorigin="2857,15637" coordsize="32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4" o:spid="_x0000_s1028" type="#_x0000_t55" style="position:absolute;left:2857;top:15637;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ODsUA&#10;AADbAAAADwAAAGRycy9kb3ducmV2LnhtbESPQUvDQBCF74L/YRnBm92YQ6tpt0UEQShWjLb0OGSn&#10;SWp2dslumvjvnYPgbYb35r1vVpvJdepCfWw9G7ifZaCIK29brg18fb7cPYCKCdli55kM/FCEzfr6&#10;aoWF9SN/0KVMtZIQjgUaaFIKhdaxashhnPlALNrJ9w6TrH2tbY+jhLtO51k21w5bloYGAz03VH2X&#10;gzNwGI9Dvgg87baPb/tz7t/LMGhjbm+mpyWoRFP6N/9dv1r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Y4OxQAAANsAAAAPAAAAAAAAAAAAAAAAAJgCAABkcnMv&#10;ZG93bnJldi54bWxQSwUGAAAAAAQABAD1AAAAigMAAAAA&#10;" adj="20207" fillcolor="silver" stroked="f"/>
                  <v:shapetype id="_x0000_t202" coordsize="21600,21600" o:spt="202" path="m,l,21600r21600,l21600,xe">
                    <v:stroke joinstyle="miter"/>
                    <v:path gradientshapeok="t" o:connecttype="rect"/>
                  </v:shapetype>
                  <v:shape id="Text Box 38" o:spid="_x0000_s1029" type="#_x0000_t202" style="position:absolute;left:3217;top:15637;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16323" w:rsidRPr="004E5506" w:rsidRDefault="009F30C5" w:rsidP="004E5506">
                          <w:pPr>
                            <w:ind w:left="0" w:right="72"/>
                            <w:rPr>
                              <w:rFonts w:ascii="Arial" w:hAnsi="Arial"/>
                              <w:b/>
                              <w:bCs/>
                              <w:sz w:val="20"/>
                            </w:rPr>
                          </w:pPr>
                          <w:proofErr w:type="gramStart"/>
                          <w:r>
                            <w:rPr>
                              <w:rFonts w:ascii="Arial" w:hAnsi="Arial"/>
                              <w:b/>
                              <w:bCs/>
                              <w:sz w:val="20"/>
                            </w:rPr>
                            <w:t xml:space="preserve">SAMRÅD         </w:t>
                          </w:r>
                          <w:r w:rsidR="004B2430">
                            <w:rPr>
                              <w:rFonts w:ascii="Arial" w:hAnsi="Arial"/>
                              <w:b/>
                              <w:bCs/>
                              <w:sz w:val="20"/>
                            </w:rPr>
                            <w:t>GRANSKN</w:t>
                          </w:r>
                          <w:proofErr w:type="gramEnd"/>
                          <w:r w:rsidR="004B2430">
                            <w:rPr>
                              <w:rFonts w:ascii="Arial" w:hAnsi="Arial"/>
                              <w:b/>
                              <w:bCs/>
                              <w:sz w:val="20"/>
                            </w:rPr>
                            <w:t>./</w:t>
                          </w:r>
                          <w:r w:rsidR="00F70E17">
                            <w:rPr>
                              <w:rFonts w:ascii="Arial" w:hAnsi="Arial"/>
                              <w:b/>
                              <w:bCs/>
                              <w:sz w:val="20"/>
                            </w:rPr>
                            <w:t>UNDERR</w:t>
                          </w:r>
                          <w:r w:rsidR="004B2430">
                            <w:rPr>
                              <w:rFonts w:ascii="Arial" w:hAnsi="Arial"/>
                              <w:b/>
                              <w:bCs/>
                              <w:sz w:val="20"/>
                            </w:rPr>
                            <w:t>.</w:t>
                          </w:r>
                        </w:p>
                      </w:txbxContent>
                    </v:textbox>
                  </v:shape>
                </v:group>
                <v:group id="Group 46" o:spid="_x0000_s1030" style="position:absolute;left:4477;top:8977;width:2160;height:540" coordorigin="6277,15637" coordsize="2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35" o:spid="_x0000_s1031" type="#_x0000_t55" style="position:absolute;left:6277;top:15637;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7WcQA&#10;AADbAAAADwAAAGRycy9kb3ducmV2LnhtbESPQWvCQBSE7wX/w/IK3ppNLBSJWUWKLT0EilEP3h7Z&#10;ZxLNvg3Z1cR/3y0IHoeZ+YbJVqNpxY1611hWkEQxCOLS6oYrBfvd19schPPIGlvLpOBODlbLyUuG&#10;qbYDb+lW+EoECLsUFdTed6mUrqzJoItsRxy8k+0N+iD7SuoehwA3rZzF8Yc02HBYqLGjz5rKS3E1&#10;Ctw2Pm7a9+/rOZ8X8uDyX58UJ6Wmr+N6AcLT6J/hR/tHK5gl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1nEAAAA2wAAAA8AAAAAAAAAAAAAAAAAmAIAAGRycy9k&#10;b3ducmV2LnhtbFBLBQYAAAAABAAEAPUAAACJAwAAAAA=&#10;" adj="19309" fillcolor="#eaeaea" stroked="f"/>
                  <v:shape id="Text Box 39" o:spid="_x0000_s1032" type="#_x0000_t202" style="position:absolute;left:6637;top:1563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A16323" w:rsidRPr="003C34E4" w:rsidRDefault="00A16323" w:rsidP="004E5506">
                          <w:pPr>
                            <w:ind w:left="0" w:right="72"/>
                            <w:rPr>
                              <w:rFonts w:ascii="Arial" w:hAnsi="Arial"/>
                              <w:b/>
                              <w:bCs/>
                              <w:color w:val="808080"/>
                              <w:sz w:val="20"/>
                            </w:rPr>
                          </w:pPr>
                          <w:r w:rsidRPr="003C34E4">
                            <w:rPr>
                              <w:rFonts w:ascii="Arial" w:hAnsi="Arial"/>
                              <w:b/>
                              <w:bCs/>
                              <w:color w:val="808080"/>
                              <w:sz w:val="20"/>
                            </w:rPr>
                            <w:t>ANTAGANDE</w:t>
                          </w:r>
                        </w:p>
                      </w:txbxContent>
                    </v:textbox>
                  </v:shape>
                </v:group>
                <v:group id="Group 47" o:spid="_x0000_s1033" style="position:absolute;left:6457;top:8977;width:2160;height:540" coordorigin="8617,15637" coordsize="2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36" o:spid="_x0000_s1034" type="#_x0000_t55" style="position:absolute;left:8617;top:15637;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wcUA&#10;AADbAAAADwAAAGRycy9kb3ducmV2LnhtbESPT2vCQBTE74V+h+UVeqsbrYjEbEIRW3oIiGl76O2R&#10;ffljs29DdjXpt3cFweMwM79hkmwynTjT4FrLCuazCARxaXXLtYLvr/eXNQjnkTV2lknBPznI0seH&#10;BGNtRz7QufC1CBB2MSpovO9jKV3ZkEE3sz1x8Co7GPRBDrXUA44Bbjq5iKKVNNhyWGiwp21D5V9x&#10;MgrcIfrdda8fp2O+LuSPy/d+XlRKPT9NbxsQniZ/D9/an1rBYgn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djBxQAAANsAAAAPAAAAAAAAAAAAAAAAAJgCAABkcnMv&#10;ZG93bnJldi54bWxQSwUGAAAAAAQABAD1AAAAigMAAAAA&#10;" adj="19309" fillcolor="#eaeaea" stroked="f"/>
                  <v:shape id="Text Box 40" o:spid="_x0000_s1035" type="#_x0000_t202" style="position:absolute;left:8977;top:1563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16323" w:rsidRPr="003C34E4" w:rsidRDefault="00A16323" w:rsidP="004E5506">
                          <w:pPr>
                            <w:ind w:left="0" w:right="72"/>
                            <w:rPr>
                              <w:rFonts w:ascii="Arial" w:hAnsi="Arial"/>
                              <w:b/>
                              <w:bCs/>
                              <w:color w:val="808080"/>
                              <w:sz w:val="20"/>
                            </w:rPr>
                          </w:pPr>
                          <w:r w:rsidRPr="003C34E4">
                            <w:rPr>
                              <w:rFonts w:ascii="Arial" w:hAnsi="Arial"/>
                              <w:b/>
                              <w:bCs/>
                              <w:color w:val="808080"/>
                              <w:sz w:val="20"/>
                            </w:rPr>
                            <w:t>LAGA KRAFT</w:t>
                          </w:r>
                        </w:p>
                      </w:txbxContent>
                    </v:textbox>
                  </v:shape>
                </v:group>
                <w10:wrap anchorx="margin"/>
              </v:group>
            </w:pict>
          </mc:Fallback>
        </mc:AlternateContent>
      </w:r>
    </w:p>
    <w:p w:rsidR="00A16323" w:rsidRPr="00303394" w:rsidRDefault="00A16323" w:rsidP="00B205EC">
      <w:pPr>
        <w:tabs>
          <w:tab w:val="left" w:pos="9000"/>
        </w:tabs>
        <w:ind w:left="0" w:right="72"/>
        <w:rPr>
          <w:rFonts w:ascii="Arial" w:hAnsi="Arial" w:cs="Arial"/>
          <w:i/>
          <w:sz w:val="20"/>
        </w:rPr>
      </w:pPr>
    </w:p>
    <w:p w:rsidR="004B2430" w:rsidRDefault="004B2430" w:rsidP="00B205EC">
      <w:pPr>
        <w:tabs>
          <w:tab w:val="left" w:pos="9000"/>
        </w:tabs>
        <w:ind w:left="0" w:right="72"/>
        <w:rPr>
          <w:rFonts w:ascii="Arial" w:hAnsi="Arial" w:cs="Arial"/>
          <w:i/>
          <w:sz w:val="20"/>
        </w:rPr>
      </w:pPr>
    </w:p>
    <w:p w:rsidR="00A16323" w:rsidRPr="00303394" w:rsidRDefault="00A16323" w:rsidP="00B205EC">
      <w:pPr>
        <w:tabs>
          <w:tab w:val="left" w:pos="9000"/>
        </w:tabs>
        <w:ind w:left="0" w:right="72"/>
        <w:rPr>
          <w:rFonts w:ascii="Arial" w:hAnsi="Arial" w:cs="Arial"/>
          <w:i/>
          <w:sz w:val="20"/>
        </w:rPr>
      </w:pPr>
      <w:r w:rsidRPr="00303394">
        <w:rPr>
          <w:rFonts w:ascii="Arial" w:hAnsi="Arial" w:cs="Arial"/>
          <w:i/>
          <w:sz w:val="20"/>
        </w:rPr>
        <w:t xml:space="preserve">Process – </w:t>
      </w:r>
      <w:r w:rsidR="002D1A57">
        <w:rPr>
          <w:rFonts w:ascii="Arial" w:hAnsi="Arial" w:cs="Arial"/>
          <w:i/>
          <w:sz w:val="20"/>
        </w:rPr>
        <w:t>standardförfarande</w:t>
      </w:r>
    </w:p>
    <w:p w:rsidR="00A16323" w:rsidRDefault="00A16323" w:rsidP="00B205EC">
      <w:pPr>
        <w:tabs>
          <w:tab w:val="left" w:pos="9000"/>
        </w:tabs>
        <w:ind w:left="0" w:right="72"/>
        <w:rPr>
          <w:rFonts w:ascii="Arial" w:hAnsi="Arial" w:cs="Arial"/>
          <w:szCs w:val="24"/>
        </w:rPr>
      </w:pPr>
    </w:p>
    <w:p w:rsidR="00A16323" w:rsidRDefault="00A16323" w:rsidP="001E1528">
      <w:pPr>
        <w:tabs>
          <w:tab w:val="left" w:pos="9000"/>
        </w:tabs>
        <w:ind w:left="0" w:right="72"/>
        <w:outlineLvl w:val="0"/>
        <w:rPr>
          <w:rFonts w:ascii="Arial" w:hAnsi="Arial" w:cs="Arial"/>
          <w:b/>
          <w:sz w:val="28"/>
          <w:szCs w:val="28"/>
        </w:rPr>
      </w:pPr>
    </w:p>
    <w:p w:rsidR="00A16323" w:rsidRPr="00D7787E" w:rsidRDefault="00A16323" w:rsidP="001E1528">
      <w:pPr>
        <w:tabs>
          <w:tab w:val="left" w:pos="9000"/>
        </w:tabs>
        <w:ind w:left="0" w:right="72"/>
        <w:outlineLvl w:val="0"/>
        <w:rPr>
          <w:rFonts w:ascii="Arial" w:hAnsi="Arial" w:cs="Arial"/>
          <w:b/>
          <w:sz w:val="28"/>
          <w:szCs w:val="28"/>
        </w:rPr>
      </w:pPr>
      <w:r>
        <w:rPr>
          <w:rFonts w:ascii="Arial" w:hAnsi="Arial" w:cs="Arial"/>
          <w:b/>
          <w:sz w:val="28"/>
          <w:szCs w:val="28"/>
        </w:rPr>
        <w:t>Handlingar</w:t>
      </w:r>
    </w:p>
    <w:p w:rsidR="00A16323" w:rsidRPr="00303394" w:rsidRDefault="00A16323" w:rsidP="00B205EC">
      <w:pPr>
        <w:tabs>
          <w:tab w:val="left" w:pos="9000"/>
        </w:tabs>
        <w:ind w:left="0" w:right="72"/>
        <w:rPr>
          <w:rFonts w:ascii="Arial" w:hAnsi="Arial" w:cs="Arial"/>
          <w:szCs w:val="24"/>
        </w:rPr>
      </w:pPr>
      <w:r w:rsidRPr="00303394">
        <w:rPr>
          <w:rFonts w:ascii="Arial" w:hAnsi="Arial" w:cs="Arial"/>
          <w:szCs w:val="24"/>
        </w:rPr>
        <w:t>Planhandlingarna består av:</w:t>
      </w:r>
    </w:p>
    <w:p w:rsidR="00A16323" w:rsidRPr="00303394" w:rsidRDefault="00A16323" w:rsidP="001E1528">
      <w:pPr>
        <w:numPr>
          <w:ilvl w:val="0"/>
          <w:numId w:val="5"/>
        </w:numPr>
        <w:tabs>
          <w:tab w:val="left" w:pos="9000"/>
        </w:tabs>
        <w:ind w:right="72"/>
        <w:rPr>
          <w:rFonts w:ascii="Arial" w:hAnsi="Arial" w:cs="Arial"/>
          <w:szCs w:val="24"/>
        </w:rPr>
      </w:pPr>
      <w:r w:rsidRPr="00303394">
        <w:rPr>
          <w:rFonts w:ascii="Arial" w:hAnsi="Arial" w:cs="Arial"/>
          <w:szCs w:val="24"/>
        </w:rPr>
        <w:t>Planbeskrivning med genomförandebeskrivning (denna handling)</w:t>
      </w:r>
    </w:p>
    <w:p w:rsidR="00A16323" w:rsidRPr="00303394" w:rsidRDefault="00A16323" w:rsidP="001E1528">
      <w:pPr>
        <w:numPr>
          <w:ilvl w:val="0"/>
          <w:numId w:val="5"/>
        </w:numPr>
        <w:tabs>
          <w:tab w:val="left" w:pos="9000"/>
        </w:tabs>
        <w:ind w:right="72"/>
        <w:rPr>
          <w:rFonts w:ascii="Arial" w:hAnsi="Arial" w:cs="Arial"/>
          <w:szCs w:val="24"/>
        </w:rPr>
      </w:pPr>
      <w:r w:rsidRPr="00303394">
        <w:rPr>
          <w:rFonts w:ascii="Arial" w:hAnsi="Arial" w:cs="Arial"/>
          <w:szCs w:val="24"/>
        </w:rPr>
        <w:t xml:space="preserve">Plankarta </w:t>
      </w:r>
      <w:r w:rsidR="00143BC8">
        <w:rPr>
          <w:rFonts w:ascii="Arial" w:hAnsi="Arial" w:cs="Arial"/>
          <w:szCs w:val="24"/>
        </w:rPr>
        <w:t>(inkl. grundkarta)</w:t>
      </w:r>
      <w:r w:rsidRPr="00303394">
        <w:rPr>
          <w:rFonts w:ascii="Arial" w:hAnsi="Arial" w:cs="Arial"/>
          <w:szCs w:val="24"/>
        </w:rPr>
        <w:t>med planbestämmelser</w:t>
      </w:r>
    </w:p>
    <w:p w:rsidR="00A16323" w:rsidRDefault="00A16323" w:rsidP="001E1528">
      <w:pPr>
        <w:numPr>
          <w:ilvl w:val="0"/>
          <w:numId w:val="5"/>
        </w:numPr>
        <w:tabs>
          <w:tab w:val="left" w:pos="9000"/>
        </w:tabs>
        <w:ind w:right="72"/>
        <w:rPr>
          <w:rFonts w:ascii="Arial" w:hAnsi="Arial" w:cs="Arial"/>
          <w:szCs w:val="24"/>
        </w:rPr>
      </w:pPr>
      <w:r w:rsidRPr="00303394">
        <w:rPr>
          <w:rFonts w:ascii="Arial" w:hAnsi="Arial" w:cs="Arial"/>
          <w:szCs w:val="24"/>
        </w:rPr>
        <w:t xml:space="preserve">Fastighetsförteckning. </w:t>
      </w:r>
    </w:p>
    <w:p w:rsidR="004B2430" w:rsidRDefault="004B2430" w:rsidP="001E1528">
      <w:pPr>
        <w:numPr>
          <w:ilvl w:val="0"/>
          <w:numId w:val="5"/>
        </w:numPr>
        <w:tabs>
          <w:tab w:val="left" w:pos="9000"/>
        </w:tabs>
        <w:ind w:right="72"/>
        <w:rPr>
          <w:rFonts w:ascii="Arial" w:hAnsi="Arial" w:cs="Arial"/>
          <w:szCs w:val="24"/>
        </w:rPr>
      </w:pPr>
      <w:r>
        <w:rPr>
          <w:rFonts w:ascii="Arial" w:hAnsi="Arial" w:cs="Arial"/>
          <w:szCs w:val="24"/>
        </w:rPr>
        <w:t>Bullerutredning</w:t>
      </w:r>
    </w:p>
    <w:p w:rsidR="004B2430" w:rsidRPr="00303394" w:rsidRDefault="004B2430" w:rsidP="001E1528">
      <w:pPr>
        <w:numPr>
          <w:ilvl w:val="0"/>
          <w:numId w:val="5"/>
        </w:numPr>
        <w:tabs>
          <w:tab w:val="left" w:pos="9000"/>
        </w:tabs>
        <w:ind w:right="72"/>
        <w:rPr>
          <w:rFonts w:ascii="Arial" w:hAnsi="Arial" w:cs="Arial"/>
          <w:szCs w:val="24"/>
        </w:rPr>
      </w:pPr>
      <w:r>
        <w:rPr>
          <w:rFonts w:ascii="Arial" w:hAnsi="Arial" w:cs="Arial"/>
          <w:szCs w:val="24"/>
        </w:rPr>
        <w:t>Markundersökning/riskbedömning</w:t>
      </w:r>
    </w:p>
    <w:p w:rsidR="00A16323" w:rsidRPr="001E1528" w:rsidRDefault="00A16323" w:rsidP="00B205EC">
      <w:pPr>
        <w:tabs>
          <w:tab w:val="left" w:pos="9000"/>
        </w:tabs>
        <w:ind w:left="0" w:right="72"/>
        <w:rPr>
          <w:rFonts w:ascii="Arial" w:hAnsi="Arial" w:cs="Arial"/>
          <w:szCs w:val="24"/>
        </w:rPr>
      </w:pPr>
    </w:p>
    <w:p w:rsidR="00A16323" w:rsidRPr="00877291" w:rsidRDefault="00A16323" w:rsidP="00B205EC">
      <w:pPr>
        <w:tabs>
          <w:tab w:val="left" w:pos="9000"/>
        </w:tabs>
        <w:ind w:left="0" w:right="72"/>
        <w:outlineLvl w:val="0"/>
        <w:rPr>
          <w:rFonts w:ascii="Arial" w:hAnsi="Arial" w:cs="Arial"/>
          <w:b/>
          <w:caps/>
          <w:sz w:val="28"/>
          <w:szCs w:val="28"/>
        </w:rPr>
      </w:pPr>
      <w:r w:rsidRPr="00877291">
        <w:rPr>
          <w:rFonts w:ascii="Arial" w:hAnsi="Arial" w:cs="Arial"/>
          <w:b/>
          <w:caps/>
          <w:sz w:val="28"/>
          <w:szCs w:val="28"/>
        </w:rPr>
        <w:t>Bedömning av miljöpåverkan</w:t>
      </w:r>
    </w:p>
    <w:p w:rsidR="00A16323" w:rsidRDefault="00A16323" w:rsidP="00C9547A">
      <w:pPr>
        <w:tabs>
          <w:tab w:val="left" w:pos="9000"/>
        </w:tabs>
        <w:ind w:left="0" w:right="72"/>
        <w:rPr>
          <w:rFonts w:ascii="Arial" w:hAnsi="Arial" w:cs="Arial"/>
          <w:szCs w:val="24"/>
        </w:rPr>
      </w:pPr>
      <w:r w:rsidRPr="000768F3">
        <w:rPr>
          <w:rFonts w:ascii="Arial" w:hAnsi="Arial" w:cs="Arial"/>
          <w:szCs w:val="24"/>
        </w:rPr>
        <w:t>Detaljplanen är förenlig med kraven i miljöbalken.</w:t>
      </w:r>
      <w:r>
        <w:rPr>
          <w:rFonts w:ascii="Arial" w:hAnsi="Arial" w:cs="Arial"/>
          <w:szCs w:val="24"/>
        </w:rPr>
        <w:t xml:space="preserve"> </w:t>
      </w:r>
      <w:r w:rsidR="00F70E17">
        <w:rPr>
          <w:rFonts w:ascii="Arial" w:hAnsi="Arial" w:cs="Arial"/>
          <w:szCs w:val="24"/>
        </w:rPr>
        <w:t xml:space="preserve">Detaljplanen </w:t>
      </w:r>
      <w:r w:rsidR="00845477">
        <w:rPr>
          <w:rFonts w:ascii="Arial" w:hAnsi="Arial" w:cs="Arial"/>
          <w:szCs w:val="24"/>
        </w:rPr>
        <w:t xml:space="preserve">anses inte medföra betydande miljöpåverkan och är förenlig med översiktsplanen. </w:t>
      </w:r>
      <w:r w:rsidR="0094383E">
        <w:rPr>
          <w:rFonts w:ascii="Arial" w:hAnsi="Arial" w:cs="Arial"/>
          <w:szCs w:val="24"/>
        </w:rPr>
        <w:t>Miljökonsekvensbeskrivning erfordras ej.</w:t>
      </w:r>
    </w:p>
    <w:p w:rsidR="00A16323" w:rsidRDefault="00A16323" w:rsidP="00303394">
      <w:pPr>
        <w:ind w:left="0" w:right="906"/>
        <w:rPr>
          <w:rFonts w:ascii="Arial" w:hAnsi="Arial" w:cs="Arial"/>
          <w:b/>
          <w:caps/>
          <w:sz w:val="28"/>
          <w:szCs w:val="28"/>
        </w:rPr>
      </w:pPr>
    </w:p>
    <w:p w:rsidR="00A16323" w:rsidRPr="00303394" w:rsidRDefault="00A16323" w:rsidP="00303394">
      <w:pPr>
        <w:ind w:left="0" w:right="906"/>
        <w:rPr>
          <w:rFonts w:ascii="Arial" w:hAnsi="Arial" w:cs="Arial"/>
          <w:szCs w:val="24"/>
        </w:rPr>
      </w:pPr>
      <w:r w:rsidRPr="001D1DEE">
        <w:rPr>
          <w:rFonts w:ascii="Arial" w:hAnsi="Arial" w:cs="Arial"/>
          <w:b/>
          <w:caps/>
          <w:sz w:val="28"/>
          <w:szCs w:val="28"/>
        </w:rPr>
        <w:t xml:space="preserve">Planområdets förutsättningar </w:t>
      </w:r>
    </w:p>
    <w:p w:rsidR="00A16323" w:rsidRPr="005C5E95" w:rsidRDefault="00A16323" w:rsidP="00B205EC">
      <w:pPr>
        <w:tabs>
          <w:tab w:val="left" w:pos="9000"/>
        </w:tabs>
        <w:ind w:left="0" w:right="72"/>
        <w:outlineLvl w:val="0"/>
        <w:rPr>
          <w:rFonts w:ascii="Arial" w:hAnsi="Arial" w:cs="Arial"/>
          <w:b/>
          <w:szCs w:val="24"/>
        </w:rPr>
      </w:pPr>
      <w:r w:rsidRPr="005C5E95">
        <w:rPr>
          <w:rFonts w:ascii="Arial" w:hAnsi="Arial" w:cs="Arial"/>
          <w:b/>
          <w:szCs w:val="24"/>
        </w:rPr>
        <w:t xml:space="preserve">Läge och avgränsning </w:t>
      </w:r>
    </w:p>
    <w:p w:rsidR="00A16323" w:rsidRDefault="00A16323" w:rsidP="007505BC">
      <w:pPr>
        <w:ind w:left="0" w:right="374"/>
        <w:rPr>
          <w:rFonts w:ascii="Arial" w:hAnsi="Arial" w:cs="Arial"/>
          <w:szCs w:val="24"/>
        </w:rPr>
      </w:pPr>
      <w:r w:rsidRPr="000768F3">
        <w:rPr>
          <w:rFonts w:ascii="Arial" w:hAnsi="Arial" w:cs="Arial"/>
          <w:szCs w:val="24"/>
        </w:rPr>
        <w:t>Pla</w:t>
      </w:r>
      <w:r w:rsidRPr="000768F3">
        <w:rPr>
          <w:rFonts w:ascii="Arial" w:hAnsi="Arial" w:cs="Arial"/>
          <w:spacing w:val="1"/>
          <w:szCs w:val="24"/>
        </w:rPr>
        <w:t>n</w:t>
      </w:r>
      <w:r w:rsidRPr="000768F3">
        <w:rPr>
          <w:rFonts w:ascii="Arial" w:hAnsi="Arial" w:cs="Arial"/>
          <w:szCs w:val="24"/>
        </w:rPr>
        <w:t xml:space="preserve">området ligger centralt i Perstorp i direkt anslutning till </w:t>
      </w:r>
      <w:r w:rsidR="002D1A57">
        <w:rPr>
          <w:rFonts w:ascii="Arial" w:hAnsi="Arial" w:cs="Arial"/>
          <w:szCs w:val="24"/>
        </w:rPr>
        <w:t>Stockholmsvägen</w:t>
      </w:r>
      <w:r w:rsidR="0094383E">
        <w:rPr>
          <w:rFonts w:ascii="Arial" w:hAnsi="Arial" w:cs="Arial"/>
          <w:szCs w:val="24"/>
        </w:rPr>
        <w:t xml:space="preserve">. </w:t>
      </w:r>
      <w:r w:rsidR="00747D8E">
        <w:rPr>
          <w:rFonts w:ascii="Arial" w:hAnsi="Arial" w:cs="Arial"/>
          <w:szCs w:val="24"/>
        </w:rPr>
        <w:t>Enen 8, 16,17,18 och 19. Detaljplanen omfattar också en del av Allégatan.</w:t>
      </w:r>
    </w:p>
    <w:p w:rsidR="00A16323" w:rsidRPr="007505BC" w:rsidRDefault="00A16323" w:rsidP="007505BC">
      <w:pPr>
        <w:ind w:left="0" w:right="374"/>
        <w:rPr>
          <w:rFonts w:ascii="Arial" w:hAnsi="Arial" w:cs="Arial"/>
          <w:szCs w:val="24"/>
        </w:rPr>
      </w:pPr>
    </w:p>
    <w:p w:rsidR="00A16323" w:rsidRDefault="00A16323" w:rsidP="00964BAC">
      <w:pPr>
        <w:tabs>
          <w:tab w:val="left" w:pos="9000"/>
        </w:tabs>
        <w:ind w:left="0" w:right="72"/>
        <w:outlineLvl w:val="0"/>
        <w:rPr>
          <w:rFonts w:ascii="Arial" w:hAnsi="Arial" w:cs="Arial"/>
          <w:b/>
          <w:szCs w:val="24"/>
        </w:rPr>
      </w:pPr>
      <w:r>
        <w:rPr>
          <w:rFonts w:ascii="Arial" w:hAnsi="Arial" w:cs="Arial"/>
          <w:b/>
          <w:szCs w:val="24"/>
        </w:rPr>
        <w:t>Markägare</w:t>
      </w:r>
    </w:p>
    <w:p w:rsidR="00A16323" w:rsidRDefault="006748DA" w:rsidP="00964BAC">
      <w:pPr>
        <w:tabs>
          <w:tab w:val="left" w:pos="9000"/>
        </w:tabs>
        <w:ind w:left="0" w:right="72"/>
        <w:outlineLvl w:val="0"/>
        <w:rPr>
          <w:rFonts w:ascii="Arial" w:hAnsi="Arial" w:cs="Arial"/>
          <w:szCs w:val="24"/>
        </w:rPr>
      </w:pPr>
      <w:r>
        <w:rPr>
          <w:rFonts w:ascii="Arial" w:hAnsi="Arial" w:cs="Arial"/>
          <w:szCs w:val="24"/>
        </w:rPr>
        <w:t xml:space="preserve">Markägare </w:t>
      </w:r>
      <w:r w:rsidR="00143BC8" w:rsidRPr="00143BC8">
        <w:rPr>
          <w:rFonts w:ascii="Arial" w:hAnsi="Arial" w:cs="Arial"/>
          <w:szCs w:val="24"/>
        </w:rPr>
        <w:t xml:space="preserve">är </w:t>
      </w:r>
      <w:r w:rsidR="002D1A57">
        <w:rPr>
          <w:rFonts w:ascii="Arial" w:hAnsi="Arial" w:cs="Arial"/>
          <w:szCs w:val="24"/>
        </w:rPr>
        <w:t>Perstorps kommun</w:t>
      </w:r>
      <w:r w:rsidR="00747D8E">
        <w:rPr>
          <w:rFonts w:ascii="Arial" w:hAnsi="Arial" w:cs="Arial"/>
          <w:szCs w:val="24"/>
        </w:rPr>
        <w:t xml:space="preserve"> för samtliga ingående fastigheter i detaljplanen.</w:t>
      </w:r>
    </w:p>
    <w:p w:rsidR="000761D5" w:rsidRDefault="000761D5" w:rsidP="00964BAC">
      <w:pPr>
        <w:tabs>
          <w:tab w:val="left" w:pos="9000"/>
        </w:tabs>
        <w:ind w:left="0" w:right="72"/>
        <w:outlineLvl w:val="0"/>
        <w:rPr>
          <w:rFonts w:ascii="Arial" w:hAnsi="Arial" w:cs="Arial"/>
          <w:b/>
          <w:szCs w:val="24"/>
        </w:rPr>
      </w:pPr>
    </w:p>
    <w:p w:rsidR="004B2430" w:rsidRDefault="004B2430" w:rsidP="00964BAC">
      <w:pPr>
        <w:tabs>
          <w:tab w:val="left" w:pos="9000"/>
        </w:tabs>
        <w:ind w:left="0" w:right="72"/>
        <w:outlineLvl w:val="0"/>
        <w:rPr>
          <w:rFonts w:ascii="Arial" w:hAnsi="Arial" w:cs="Arial"/>
          <w:b/>
          <w:szCs w:val="24"/>
        </w:rPr>
      </w:pPr>
    </w:p>
    <w:p w:rsidR="004B2430" w:rsidRDefault="004B2430" w:rsidP="00964BAC">
      <w:pPr>
        <w:tabs>
          <w:tab w:val="left" w:pos="9000"/>
        </w:tabs>
        <w:ind w:left="0" w:right="72"/>
        <w:outlineLvl w:val="0"/>
        <w:rPr>
          <w:rFonts w:ascii="Arial" w:hAnsi="Arial" w:cs="Arial"/>
          <w:b/>
          <w:szCs w:val="24"/>
        </w:rPr>
      </w:pPr>
    </w:p>
    <w:p w:rsidR="004B2430" w:rsidRDefault="004B2430" w:rsidP="00964BAC">
      <w:pPr>
        <w:tabs>
          <w:tab w:val="left" w:pos="9000"/>
        </w:tabs>
        <w:ind w:left="0" w:right="72"/>
        <w:outlineLvl w:val="0"/>
        <w:rPr>
          <w:rFonts w:ascii="Arial" w:hAnsi="Arial" w:cs="Arial"/>
          <w:b/>
          <w:szCs w:val="24"/>
        </w:rPr>
      </w:pPr>
    </w:p>
    <w:p w:rsidR="004B2430" w:rsidRDefault="004B2430" w:rsidP="00964BAC">
      <w:pPr>
        <w:tabs>
          <w:tab w:val="left" w:pos="9000"/>
        </w:tabs>
        <w:ind w:left="0" w:right="72"/>
        <w:outlineLvl w:val="0"/>
        <w:rPr>
          <w:rFonts w:ascii="Arial" w:hAnsi="Arial" w:cs="Arial"/>
          <w:b/>
          <w:szCs w:val="24"/>
        </w:rPr>
      </w:pPr>
    </w:p>
    <w:p w:rsidR="004B2430" w:rsidRPr="004B2430" w:rsidRDefault="00A16323" w:rsidP="00964BAC">
      <w:pPr>
        <w:tabs>
          <w:tab w:val="left" w:pos="9000"/>
        </w:tabs>
        <w:ind w:left="0" w:right="72"/>
        <w:outlineLvl w:val="0"/>
        <w:rPr>
          <w:rFonts w:ascii="Arial" w:hAnsi="Arial" w:cs="Arial"/>
          <w:b/>
          <w:szCs w:val="24"/>
        </w:rPr>
      </w:pPr>
      <w:r w:rsidRPr="00303394">
        <w:rPr>
          <w:rFonts w:ascii="Arial" w:hAnsi="Arial" w:cs="Arial"/>
          <w:b/>
          <w:szCs w:val="24"/>
        </w:rPr>
        <w:t>Beskrivning av området</w:t>
      </w:r>
    </w:p>
    <w:p w:rsidR="004B2430" w:rsidRDefault="004B2430" w:rsidP="00964BAC">
      <w:pPr>
        <w:tabs>
          <w:tab w:val="left" w:pos="9000"/>
        </w:tabs>
        <w:ind w:left="0" w:right="72"/>
        <w:outlineLvl w:val="0"/>
        <w:rPr>
          <w:rFonts w:ascii="Arial" w:hAnsi="Arial" w:cs="Arial"/>
          <w:i/>
          <w:szCs w:val="24"/>
        </w:rPr>
      </w:pPr>
    </w:p>
    <w:p w:rsidR="00A16323" w:rsidRDefault="00A16323" w:rsidP="00964BAC">
      <w:pPr>
        <w:tabs>
          <w:tab w:val="left" w:pos="9000"/>
        </w:tabs>
        <w:ind w:left="0" w:right="72"/>
        <w:outlineLvl w:val="0"/>
        <w:rPr>
          <w:rFonts w:ascii="Arial" w:hAnsi="Arial" w:cs="Arial"/>
          <w:i/>
          <w:szCs w:val="24"/>
        </w:rPr>
      </w:pPr>
      <w:r w:rsidRPr="00303394">
        <w:rPr>
          <w:rFonts w:ascii="Arial" w:hAnsi="Arial" w:cs="Arial"/>
          <w:i/>
          <w:szCs w:val="24"/>
        </w:rPr>
        <w:t>Bebyggelse</w:t>
      </w:r>
    </w:p>
    <w:p w:rsidR="00D16FF3" w:rsidRDefault="002D1A57" w:rsidP="00964BAC">
      <w:pPr>
        <w:tabs>
          <w:tab w:val="left" w:pos="9000"/>
        </w:tabs>
        <w:ind w:left="0" w:right="72"/>
        <w:outlineLvl w:val="0"/>
        <w:rPr>
          <w:rFonts w:ascii="Arial" w:hAnsi="Arial" w:cs="Arial"/>
          <w:szCs w:val="24"/>
        </w:rPr>
      </w:pPr>
      <w:r>
        <w:rPr>
          <w:rFonts w:ascii="Arial" w:hAnsi="Arial" w:cs="Arial"/>
          <w:szCs w:val="24"/>
        </w:rPr>
        <w:t>B</w:t>
      </w:r>
      <w:r w:rsidR="00343072">
        <w:rPr>
          <w:rFonts w:ascii="Arial" w:hAnsi="Arial" w:cs="Arial"/>
          <w:szCs w:val="24"/>
        </w:rPr>
        <w:t>eb</w:t>
      </w:r>
      <w:r>
        <w:rPr>
          <w:rFonts w:ascii="Arial" w:hAnsi="Arial" w:cs="Arial"/>
          <w:szCs w:val="24"/>
        </w:rPr>
        <w:t xml:space="preserve">yggelsen i kvarteret består av villabebyggelse av varierande ålder </w:t>
      </w:r>
      <w:r w:rsidR="00F70E17">
        <w:rPr>
          <w:rFonts w:ascii="Arial" w:hAnsi="Arial" w:cs="Arial"/>
          <w:szCs w:val="24"/>
        </w:rPr>
        <w:t xml:space="preserve">samt </w:t>
      </w:r>
      <w:r w:rsidR="00845477">
        <w:rPr>
          <w:rFonts w:ascii="Arial" w:hAnsi="Arial" w:cs="Arial"/>
          <w:szCs w:val="24"/>
        </w:rPr>
        <w:t>flerbostadshus upp till tre våningar.</w:t>
      </w:r>
      <w:r w:rsidR="00747D8E">
        <w:rPr>
          <w:rFonts w:ascii="Arial" w:hAnsi="Arial" w:cs="Arial"/>
          <w:szCs w:val="24"/>
        </w:rPr>
        <w:t xml:space="preserve"> Inom kv. E</w:t>
      </w:r>
      <w:r w:rsidR="00F70E17">
        <w:rPr>
          <w:rFonts w:ascii="Arial" w:hAnsi="Arial" w:cs="Arial"/>
          <w:szCs w:val="24"/>
        </w:rPr>
        <w:t>nen 17 har nyligen två föreningslokaler rivits. På Enen 8 finns fortfarande ett kvarvarande enbostadshus</w:t>
      </w:r>
      <w:r w:rsidR="00845477">
        <w:rPr>
          <w:rFonts w:ascii="Arial" w:hAnsi="Arial" w:cs="Arial"/>
          <w:szCs w:val="24"/>
        </w:rPr>
        <w:t xml:space="preserve"> </w:t>
      </w:r>
      <w:r w:rsidR="00F70E17">
        <w:rPr>
          <w:rFonts w:ascii="Arial" w:hAnsi="Arial" w:cs="Arial"/>
          <w:szCs w:val="24"/>
        </w:rPr>
        <w:t xml:space="preserve">som avses rivas. Enen 18 och 19 är tillfällig parkering och </w:t>
      </w:r>
      <w:r w:rsidR="00747D8E">
        <w:rPr>
          <w:rFonts w:ascii="Arial" w:hAnsi="Arial" w:cs="Arial"/>
          <w:szCs w:val="24"/>
        </w:rPr>
        <w:t xml:space="preserve">inom </w:t>
      </w:r>
      <w:r w:rsidR="00F70E17">
        <w:rPr>
          <w:rFonts w:ascii="Arial" w:hAnsi="Arial" w:cs="Arial"/>
          <w:szCs w:val="24"/>
        </w:rPr>
        <w:t xml:space="preserve">Enen 16 </w:t>
      </w:r>
      <w:r w:rsidR="00747D8E">
        <w:rPr>
          <w:rFonts w:ascii="Arial" w:hAnsi="Arial" w:cs="Arial"/>
          <w:szCs w:val="24"/>
        </w:rPr>
        <w:t>finns ett</w:t>
      </w:r>
      <w:r w:rsidR="00F70E17">
        <w:rPr>
          <w:rFonts w:ascii="Arial" w:hAnsi="Arial" w:cs="Arial"/>
          <w:szCs w:val="24"/>
        </w:rPr>
        <w:t xml:space="preserve"> bostadshus med verksamhet som bedrivs av kommunen</w:t>
      </w:r>
      <w:r w:rsidR="00F2369F">
        <w:rPr>
          <w:rFonts w:ascii="Arial" w:hAnsi="Arial" w:cs="Arial"/>
          <w:szCs w:val="24"/>
        </w:rPr>
        <w:t>, som på sikt kan rivas</w:t>
      </w:r>
      <w:r w:rsidR="00F70E17">
        <w:rPr>
          <w:rFonts w:ascii="Arial" w:hAnsi="Arial" w:cs="Arial"/>
          <w:szCs w:val="24"/>
        </w:rPr>
        <w:t>.</w:t>
      </w:r>
    </w:p>
    <w:p w:rsidR="00A32335" w:rsidRDefault="00A32335" w:rsidP="00964BAC">
      <w:pPr>
        <w:tabs>
          <w:tab w:val="left" w:pos="9000"/>
        </w:tabs>
        <w:ind w:left="0" w:right="72"/>
        <w:outlineLvl w:val="0"/>
        <w:rPr>
          <w:rFonts w:ascii="Arial" w:hAnsi="Arial" w:cs="Arial"/>
          <w:szCs w:val="24"/>
        </w:rPr>
      </w:pPr>
    </w:p>
    <w:p w:rsidR="00A32335" w:rsidRDefault="00A32335" w:rsidP="00964BAC">
      <w:pPr>
        <w:tabs>
          <w:tab w:val="left" w:pos="9000"/>
        </w:tabs>
        <w:ind w:left="0" w:right="72"/>
        <w:outlineLvl w:val="0"/>
        <w:rPr>
          <w:rFonts w:ascii="Arial" w:hAnsi="Arial" w:cs="Arial"/>
          <w:szCs w:val="24"/>
        </w:rPr>
      </w:pPr>
      <w:r w:rsidRPr="00A32335">
        <w:rPr>
          <w:rFonts w:ascii="Arial" w:hAnsi="Arial" w:cs="Arial"/>
          <w:noProof/>
          <w:szCs w:val="24"/>
        </w:rPr>
        <w:drawing>
          <wp:inline distT="0" distB="0" distL="0" distR="0">
            <wp:extent cx="5760720" cy="4322228"/>
            <wp:effectExtent l="0" t="0" r="0" b="2540"/>
            <wp:docPr id="3" name="Bildobjekt 3" descr="C:\Users\MaBj\AppData\Local\Microsoft\Windows\Temporary Internet Files\Content.Outlook\JHPHT0S9\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j\AppData\Local\Microsoft\Windows\Temporary Internet Files\Content.Outlook\JHPHT0S9\IMG_31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2228"/>
                    </a:xfrm>
                    <a:prstGeom prst="rect">
                      <a:avLst/>
                    </a:prstGeom>
                    <a:noFill/>
                    <a:ln>
                      <a:noFill/>
                    </a:ln>
                  </pic:spPr>
                </pic:pic>
              </a:graphicData>
            </a:graphic>
          </wp:inline>
        </w:drawing>
      </w:r>
    </w:p>
    <w:p w:rsidR="00845477" w:rsidRDefault="00A32335" w:rsidP="00964BAC">
      <w:pPr>
        <w:tabs>
          <w:tab w:val="left" w:pos="9000"/>
        </w:tabs>
        <w:ind w:left="0" w:right="72"/>
        <w:outlineLvl w:val="0"/>
        <w:rPr>
          <w:rFonts w:ascii="Arial" w:hAnsi="Arial" w:cs="Arial"/>
          <w:i/>
          <w:szCs w:val="24"/>
        </w:rPr>
      </w:pPr>
      <w:r>
        <w:rPr>
          <w:rFonts w:ascii="Arial" w:hAnsi="Arial" w:cs="Arial"/>
          <w:i/>
          <w:szCs w:val="24"/>
        </w:rPr>
        <w:t>Kvarteret Enen från Stockholmsvägen (Enen 8 t.v.). Foto Mattias Bjellvi</w:t>
      </w:r>
    </w:p>
    <w:p w:rsidR="00A32335" w:rsidRDefault="00A32335" w:rsidP="00964BAC">
      <w:pPr>
        <w:tabs>
          <w:tab w:val="left" w:pos="9000"/>
        </w:tabs>
        <w:ind w:left="0" w:right="72"/>
        <w:outlineLvl w:val="0"/>
        <w:rPr>
          <w:rFonts w:ascii="Arial" w:hAnsi="Arial" w:cs="Arial"/>
          <w:i/>
          <w:szCs w:val="24"/>
        </w:rPr>
      </w:pPr>
    </w:p>
    <w:p w:rsidR="007C6698" w:rsidRDefault="007C6698" w:rsidP="00964BAC">
      <w:pPr>
        <w:tabs>
          <w:tab w:val="left" w:pos="9000"/>
        </w:tabs>
        <w:ind w:left="0" w:right="72"/>
        <w:outlineLvl w:val="0"/>
        <w:rPr>
          <w:rFonts w:ascii="Arial" w:hAnsi="Arial" w:cs="Arial"/>
          <w:i/>
          <w:szCs w:val="24"/>
        </w:rPr>
      </w:pPr>
      <w:r>
        <w:rPr>
          <w:rFonts w:ascii="Arial" w:hAnsi="Arial" w:cs="Arial"/>
          <w:i/>
          <w:szCs w:val="24"/>
        </w:rPr>
        <w:t>Näraliggande verksamhetsområde, kv. Svarven</w:t>
      </w:r>
    </w:p>
    <w:p w:rsidR="00BE58B6" w:rsidRPr="00BE58B6" w:rsidRDefault="00BE58B6" w:rsidP="00964BAC">
      <w:pPr>
        <w:tabs>
          <w:tab w:val="left" w:pos="9000"/>
        </w:tabs>
        <w:ind w:left="0" w:right="72"/>
        <w:outlineLvl w:val="0"/>
        <w:rPr>
          <w:rFonts w:ascii="Arial" w:hAnsi="Arial" w:cs="Arial"/>
          <w:szCs w:val="24"/>
        </w:rPr>
      </w:pPr>
      <w:r>
        <w:rPr>
          <w:rFonts w:ascii="Arial" w:hAnsi="Arial" w:cs="Arial"/>
          <w:szCs w:val="24"/>
        </w:rPr>
        <w:t xml:space="preserve">Närmsta verksamhetsområde ligger norr om </w:t>
      </w:r>
      <w:r w:rsidR="00525147">
        <w:rPr>
          <w:rFonts w:ascii="Arial" w:hAnsi="Arial" w:cs="Arial"/>
          <w:szCs w:val="24"/>
        </w:rPr>
        <w:t>planområdet</w:t>
      </w:r>
      <w:r>
        <w:rPr>
          <w:rFonts w:ascii="Arial" w:hAnsi="Arial" w:cs="Arial"/>
          <w:szCs w:val="24"/>
        </w:rPr>
        <w:t xml:space="preserve">, kvarteret Svarven. </w:t>
      </w:r>
      <w:r w:rsidR="00525147">
        <w:rPr>
          <w:rFonts w:ascii="Arial" w:hAnsi="Arial" w:cs="Arial"/>
          <w:szCs w:val="24"/>
        </w:rPr>
        <w:t>Vid kontakt med Söderåsens miljöförbund framgår att de verksamheter som finns inom detta kvarter inte bedöms ha negativ påverkan på planområdet vad gäller störningar.</w:t>
      </w:r>
    </w:p>
    <w:p w:rsidR="007C6698" w:rsidRDefault="007C6698" w:rsidP="00964BAC">
      <w:pPr>
        <w:tabs>
          <w:tab w:val="left" w:pos="9000"/>
        </w:tabs>
        <w:ind w:left="0" w:right="72"/>
        <w:outlineLvl w:val="0"/>
        <w:rPr>
          <w:rFonts w:ascii="Arial" w:hAnsi="Arial" w:cs="Arial"/>
          <w:i/>
          <w:szCs w:val="24"/>
        </w:rPr>
      </w:pPr>
    </w:p>
    <w:p w:rsidR="00A16323" w:rsidRPr="005C5E95" w:rsidRDefault="00A16323" w:rsidP="00964BAC">
      <w:pPr>
        <w:tabs>
          <w:tab w:val="left" w:pos="9000"/>
        </w:tabs>
        <w:ind w:left="0" w:right="72"/>
        <w:outlineLvl w:val="0"/>
        <w:rPr>
          <w:rFonts w:ascii="Arial" w:hAnsi="Arial" w:cs="Arial"/>
          <w:i/>
          <w:szCs w:val="24"/>
        </w:rPr>
      </w:pPr>
      <w:r w:rsidRPr="005C5E95">
        <w:rPr>
          <w:rFonts w:ascii="Arial" w:hAnsi="Arial" w:cs="Arial"/>
          <w:i/>
          <w:szCs w:val="24"/>
        </w:rPr>
        <w:t>Grönområden</w:t>
      </w:r>
    </w:p>
    <w:p w:rsidR="0094383E" w:rsidRDefault="00A16323" w:rsidP="00964BAC">
      <w:pPr>
        <w:tabs>
          <w:tab w:val="left" w:pos="9000"/>
        </w:tabs>
        <w:ind w:left="0" w:right="72"/>
        <w:outlineLvl w:val="0"/>
        <w:rPr>
          <w:rFonts w:ascii="Arial" w:hAnsi="Arial" w:cs="Arial"/>
          <w:szCs w:val="24"/>
        </w:rPr>
      </w:pPr>
      <w:r w:rsidRPr="00C22EF7">
        <w:rPr>
          <w:rFonts w:ascii="Arial" w:hAnsi="Arial" w:cs="Arial"/>
          <w:szCs w:val="24"/>
        </w:rPr>
        <w:t xml:space="preserve">Området </w:t>
      </w:r>
      <w:r>
        <w:rPr>
          <w:rFonts w:ascii="Arial" w:hAnsi="Arial" w:cs="Arial"/>
          <w:szCs w:val="24"/>
        </w:rPr>
        <w:t xml:space="preserve">ligger i </w:t>
      </w:r>
      <w:r w:rsidR="007B2712">
        <w:rPr>
          <w:rFonts w:ascii="Arial" w:hAnsi="Arial" w:cs="Arial"/>
          <w:szCs w:val="24"/>
        </w:rPr>
        <w:t>nära anslutning till S</w:t>
      </w:r>
      <w:r>
        <w:rPr>
          <w:rFonts w:ascii="Arial" w:hAnsi="Arial" w:cs="Arial"/>
          <w:szCs w:val="24"/>
        </w:rPr>
        <w:t>tadsparken</w:t>
      </w:r>
      <w:r w:rsidR="00845477">
        <w:rPr>
          <w:rFonts w:ascii="Arial" w:hAnsi="Arial" w:cs="Arial"/>
          <w:szCs w:val="24"/>
        </w:rPr>
        <w:t xml:space="preserve"> och även nära Uggleområdet</w:t>
      </w:r>
      <w:r w:rsidR="00747D8E">
        <w:rPr>
          <w:rFonts w:ascii="Arial" w:hAnsi="Arial" w:cs="Arial"/>
          <w:szCs w:val="24"/>
        </w:rPr>
        <w:t xml:space="preserve"> som är fritidsområde med bad, planerad idrottsha</w:t>
      </w:r>
      <w:r w:rsidR="003D3CB7">
        <w:rPr>
          <w:rFonts w:ascii="Arial" w:hAnsi="Arial" w:cs="Arial"/>
          <w:szCs w:val="24"/>
        </w:rPr>
        <w:t>l</w:t>
      </w:r>
      <w:r w:rsidR="00747D8E">
        <w:rPr>
          <w:rFonts w:ascii="Arial" w:hAnsi="Arial" w:cs="Arial"/>
          <w:szCs w:val="24"/>
        </w:rPr>
        <w:t>l, bollplaner, motionsslingor m.m</w:t>
      </w:r>
      <w:r w:rsidR="00845477">
        <w:rPr>
          <w:rFonts w:ascii="Arial" w:hAnsi="Arial" w:cs="Arial"/>
          <w:szCs w:val="24"/>
        </w:rPr>
        <w:t>.</w:t>
      </w:r>
    </w:p>
    <w:p w:rsidR="00D16FF3" w:rsidRDefault="00D16FF3" w:rsidP="00964BAC">
      <w:pPr>
        <w:tabs>
          <w:tab w:val="left" w:pos="9000"/>
        </w:tabs>
        <w:ind w:left="0" w:right="72"/>
        <w:outlineLvl w:val="0"/>
        <w:rPr>
          <w:rFonts w:ascii="Arial" w:hAnsi="Arial" w:cs="Arial"/>
          <w:szCs w:val="24"/>
        </w:rPr>
      </w:pPr>
    </w:p>
    <w:p w:rsidR="00D16FF3" w:rsidRPr="00D16FF3" w:rsidRDefault="00D16FF3" w:rsidP="00964BAC">
      <w:pPr>
        <w:tabs>
          <w:tab w:val="left" w:pos="9000"/>
        </w:tabs>
        <w:ind w:left="0" w:right="72"/>
        <w:outlineLvl w:val="0"/>
        <w:rPr>
          <w:rFonts w:ascii="Arial" w:hAnsi="Arial" w:cs="Arial"/>
          <w:i/>
          <w:szCs w:val="24"/>
        </w:rPr>
      </w:pPr>
      <w:r w:rsidRPr="00D16FF3">
        <w:rPr>
          <w:rFonts w:ascii="Arial" w:hAnsi="Arial" w:cs="Arial"/>
          <w:i/>
          <w:szCs w:val="24"/>
        </w:rPr>
        <w:t>Trafik</w:t>
      </w:r>
    </w:p>
    <w:p w:rsidR="0040771F" w:rsidRDefault="00747D8E" w:rsidP="00964BAC">
      <w:pPr>
        <w:tabs>
          <w:tab w:val="left" w:pos="9000"/>
        </w:tabs>
        <w:ind w:left="0" w:right="72"/>
        <w:outlineLvl w:val="0"/>
        <w:rPr>
          <w:rFonts w:ascii="Arial" w:hAnsi="Arial" w:cs="Arial"/>
          <w:szCs w:val="24"/>
        </w:rPr>
      </w:pPr>
      <w:r>
        <w:rPr>
          <w:rFonts w:ascii="Arial" w:hAnsi="Arial" w:cs="Arial"/>
          <w:szCs w:val="24"/>
        </w:rPr>
        <w:t xml:space="preserve">Kvarteret </w:t>
      </w:r>
      <w:r w:rsidR="00D16FF3">
        <w:rPr>
          <w:rFonts w:ascii="Arial" w:hAnsi="Arial" w:cs="Arial"/>
          <w:szCs w:val="24"/>
        </w:rPr>
        <w:t xml:space="preserve">trafikmatas från </w:t>
      </w:r>
      <w:r w:rsidR="002D1A57">
        <w:rPr>
          <w:rFonts w:ascii="Arial" w:hAnsi="Arial" w:cs="Arial"/>
          <w:szCs w:val="24"/>
        </w:rPr>
        <w:t>Stockholmsvägen</w:t>
      </w:r>
      <w:r w:rsidR="00845477">
        <w:rPr>
          <w:rFonts w:ascii="Arial" w:hAnsi="Arial" w:cs="Arial"/>
          <w:szCs w:val="24"/>
        </w:rPr>
        <w:t>, Allégatan och Hantverkaregatan.</w:t>
      </w:r>
      <w:r w:rsidR="002D1A57">
        <w:rPr>
          <w:rFonts w:ascii="Arial" w:hAnsi="Arial" w:cs="Arial"/>
          <w:szCs w:val="24"/>
        </w:rPr>
        <w:t xml:space="preserve"> </w:t>
      </w:r>
      <w:r w:rsidR="00A32335">
        <w:rPr>
          <w:rFonts w:ascii="Arial" w:hAnsi="Arial" w:cs="Arial"/>
          <w:szCs w:val="24"/>
        </w:rPr>
        <w:t>I centrum finns ett väl utbyggt GC-nät. Det är gångavstånd till tågstationen i Perstorp.</w:t>
      </w:r>
    </w:p>
    <w:p w:rsidR="00E918FE" w:rsidRDefault="00E918FE" w:rsidP="00964BAC">
      <w:pPr>
        <w:tabs>
          <w:tab w:val="left" w:pos="9000"/>
        </w:tabs>
        <w:ind w:left="0" w:right="72"/>
        <w:outlineLvl w:val="0"/>
        <w:rPr>
          <w:rFonts w:ascii="Arial" w:hAnsi="Arial" w:cs="Arial"/>
          <w:szCs w:val="24"/>
        </w:rPr>
      </w:pPr>
    </w:p>
    <w:p w:rsidR="00A16323" w:rsidRDefault="00A16323" w:rsidP="00964BAC">
      <w:pPr>
        <w:tabs>
          <w:tab w:val="left" w:pos="9000"/>
        </w:tabs>
        <w:ind w:left="0" w:right="72"/>
        <w:outlineLvl w:val="0"/>
        <w:rPr>
          <w:rFonts w:ascii="Arial" w:hAnsi="Arial" w:cs="Arial"/>
          <w:i/>
          <w:szCs w:val="24"/>
        </w:rPr>
      </w:pPr>
      <w:r w:rsidRPr="005C5E95">
        <w:rPr>
          <w:rFonts w:ascii="Arial" w:hAnsi="Arial" w:cs="Arial"/>
          <w:i/>
          <w:szCs w:val="24"/>
        </w:rPr>
        <w:t>Arkeologi</w:t>
      </w:r>
    </w:p>
    <w:p w:rsidR="00BD04A4" w:rsidRPr="004B2430" w:rsidRDefault="00CB7444" w:rsidP="00964BAC">
      <w:pPr>
        <w:tabs>
          <w:tab w:val="left" w:pos="9000"/>
        </w:tabs>
        <w:ind w:left="0" w:right="72"/>
        <w:outlineLvl w:val="0"/>
        <w:rPr>
          <w:rFonts w:ascii="Arial" w:hAnsi="Arial" w:cs="Arial"/>
          <w:szCs w:val="28"/>
        </w:rPr>
      </w:pPr>
      <w:r>
        <w:rPr>
          <w:rFonts w:ascii="Arial" w:hAnsi="Arial" w:cs="Arial"/>
          <w:szCs w:val="28"/>
        </w:rPr>
        <w:t>Planförslaget bedöms inte påverka</w:t>
      </w:r>
      <w:r w:rsidR="00A16323">
        <w:rPr>
          <w:rFonts w:ascii="Arial" w:hAnsi="Arial" w:cs="Arial"/>
          <w:szCs w:val="28"/>
        </w:rPr>
        <w:t xml:space="preserve"> några kända fornlämningar. Påträffas fornlämningar i samband med markarbeten ska dessa, i enlighet med 2 kap 10 § lagen om kulturminnen m.m., omedelbart avbrytas och Länsstyrelsen underrättas. Fornlämningar kan synas som härdrester, stenpackningar eller mörka färgningar i jorden.</w:t>
      </w:r>
      <w:r w:rsidR="0035288C">
        <w:rPr>
          <w:rFonts w:ascii="Arial" w:hAnsi="Arial" w:cs="Arial"/>
          <w:szCs w:val="28"/>
        </w:rPr>
        <w:t xml:space="preserve"> </w:t>
      </w:r>
    </w:p>
    <w:p w:rsidR="00BD04A4" w:rsidRDefault="00BD04A4" w:rsidP="00964BAC">
      <w:pPr>
        <w:tabs>
          <w:tab w:val="left" w:pos="9000"/>
        </w:tabs>
        <w:ind w:left="0" w:right="72"/>
        <w:outlineLvl w:val="0"/>
        <w:rPr>
          <w:rFonts w:ascii="Arial" w:hAnsi="Arial" w:cs="Arial"/>
          <w:i/>
          <w:szCs w:val="24"/>
        </w:rPr>
      </w:pPr>
    </w:p>
    <w:p w:rsidR="00A16323" w:rsidRPr="005C5E95" w:rsidRDefault="00A16323" w:rsidP="00964BAC">
      <w:pPr>
        <w:tabs>
          <w:tab w:val="left" w:pos="9000"/>
        </w:tabs>
        <w:ind w:left="0" w:right="72"/>
        <w:outlineLvl w:val="0"/>
        <w:rPr>
          <w:rFonts w:ascii="Arial" w:hAnsi="Arial" w:cs="Arial"/>
          <w:i/>
          <w:szCs w:val="24"/>
        </w:rPr>
      </w:pPr>
      <w:r w:rsidRPr="005C5E95">
        <w:rPr>
          <w:rFonts w:ascii="Arial" w:hAnsi="Arial" w:cs="Arial"/>
          <w:i/>
          <w:szCs w:val="24"/>
        </w:rPr>
        <w:t>Teknisk försörjning</w:t>
      </w:r>
      <w:r w:rsidR="00525147">
        <w:rPr>
          <w:rFonts w:ascii="Arial" w:hAnsi="Arial" w:cs="Arial"/>
          <w:i/>
          <w:szCs w:val="24"/>
        </w:rPr>
        <w:t xml:space="preserve"> m.m.</w:t>
      </w:r>
    </w:p>
    <w:p w:rsidR="00525147" w:rsidRPr="00525147" w:rsidRDefault="00CB0D7B" w:rsidP="009443BB">
      <w:pPr>
        <w:ind w:left="0" w:right="0"/>
        <w:rPr>
          <w:rFonts w:ascii="Arial" w:hAnsi="Arial" w:cs="Arial"/>
          <w:sz w:val="22"/>
        </w:rPr>
      </w:pPr>
      <w:r w:rsidRPr="00525147">
        <w:rPr>
          <w:rFonts w:ascii="Arial" w:hAnsi="Arial" w:cs="Arial"/>
          <w:szCs w:val="24"/>
        </w:rPr>
        <w:t>Planområdet ligger mitt i Perstorps c</w:t>
      </w:r>
      <w:r w:rsidR="009443BB">
        <w:rPr>
          <w:rFonts w:ascii="Arial" w:hAnsi="Arial" w:cs="Arial"/>
          <w:szCs w:val="24"/>
        </w:rPr>
        <w:t xml:space="preserve">entrum med goda förutsättningar </w:t>
      </w:r>
      <w:r w:rsidRPr="00525147">
        <w:rPr>
          <w:rFonts w:ascii="Arial" w:hAnsi="Arial" w:cs="Arial"/>
          <w:szCs w:val="24"/>
        </w:rPr>
        <w:t>att ansluta till kommunalt VA, fjärrvärme etc.</w:t>
      </w:r>
      <w:r w:rsidR="00A62092" w:rsidRPr="00525147">
        <w:rPr>
          <w:rFonts w:ascii="Arial" w:hAnsi="Arial" w:cs="Arial"/>
          <w:szCs w:val="24"/>
        </w:rPr>
        <w:t xml:space="preserve"> </w:t>
      </w:r>
      <w:r w:rsidR="00C477B5">
        <w:rPr>
          <w:rFonts w:ascii="Arial" w:hAnsi="Arial" w:cs="Arial"/>
        </w:rPr>
        <w:t>Det</w:t>
      </w:r>
      <w:r w:rsidR="00525147" w:rsidRPr="00525147">
        <w:rPr>
          <w:rFonts w:ascii="Arial" w:hAnsi="Arial" w:cs="Arial"/>
        </w:rPr>
        <w:t xml:space="preserve"> omfattas av verksamhetsområde enligt vattentjänstlagen (LAV) det vill säga att kommunen är huvudman för drick- spill- och dagvatten.</w:t>
      </w:r>
    </w:p>
    <w:p w:rsidR="00525147" w:rsidRPr="00525147" w:rsidRDefault="00525147" w:rsidP="009443BB">
      <w:pPr>
        <w:ind w:left="0" w:right="0"/>
        <w:rPr>
          <w:rFonts w:ascii="Arial" w:hAnsi="Arial" w:cs="Arial"/>
          <w:szCs w:val="24"/>
        </w:rPr>
      </w:pPr>
      <w:r w:rsidRPr="00525147">
        <w:rPr>
          <w:rFonts w:ascii="Arial" w:hAnsi="Arial" w:cs="Arial"/>
          <w:szCs w:val="24"/>
        </w:rPr>
        <w:t>Översvämningskarteringen 2014/15 visade inte att området är utsatt för risk. Dagvattenpolicyn har dessutom ökat kraven på dagvattensystemet.</w:t>
      </w:r>
      <w:r w:rsidR="001F1B97">
        <w:rPr>
          <w:rFonts w:ascii="Arial" w:hAnsi="Arial" w:cs="Arial"/>
          <w:szCs w:val="24"/>
        </w:rPr>
        <w:t xml:space="preserve"> </w:t>
      </w:r>
      <w:r>
        <w:rPr>
          <w:rFonts w:ascii="Arial" w:hAnsi="Arial" w:cs="Arial"/>
          <w:szCs w:val="24"/>
        </w:rPr>
        <w:t>Särskilda ytor för LOD avsätts inte i kvarteret.</w:t>
      </w:r>
    </w:p>
    <w:p w:rsidR="00525147" w:rsidRDefault="00525147" w:rsidP="00525147"/>
    <w:p w:rsidR="00A16323" w:rsidRDefault="00A62092" w:rsidP="009443BB">
      <w:pPr>
        <w:spacing w:before="3" w:line="276" w:lineRule="exact"/>
        <w:ind w:left="0" w:right="-426"/>
        <w:rPr>
          <w:rFonts w:ascii="Arial" w:hAnsi="Arial" w:cs="Arial"/>
          <w:szCs w:val="24"/>
        </w:rPr>
      </w:pPr>
      <w:r>
        <w:rPr>
          <w:rFonts w:ascii="Arial" w:hAnsi="Arial" w:cs="Arial"/>
          <w:szCs w:val="24"/>
        </w:rPr>
        <w:t>Avfallshanteringen hanteras av Nårab och ska ske enligt gällande renhållnings</w:t>
      </w:r>
      <w:r w:rsidR="009443BB">
        <w:rPr>
          <w:rFonts w:ascii="Arial" w:hAnsi="Arial" w:cs="Arial"/>
          <w:szCs w:val="24"/>
        </w:rPr>
        <w:t>-</w:t>
      </w:r>
      <w:r>
        <w:rPr>
          <w:rFonts w:ascii="Arial" w:hAnsi="Arial" w:cs="Arial"/>
          <w:szCs w:val="24"/>
        </w:rPr>
        <w:t>föreskrifter.</w:t>
      </w:r>
    </w:p>
    <w:p w:rsidR="00BF5F31" w:rsidRDefault="00BF5F31" w:rsidP="00425B26">
      <w:pPr>
        <w:tabs>
          <w:tab w:val="left" w:pos="9000"/>
        </w:tabs>
        <w:ind w:left="0" w:right="72"/>
        <w:outlineLvl w:val="0"/>
        <w:rPr>
          <w:rFonts w:ascii="Arial" w:hAnsi="Arial" w:cs="Arial"/>
          <w:b/>
          <w:szCs w:val="24"/>
        </w:rPr>
      </w:pPr>
    </w:p>
    <w:p w:rsidR="00A16323" w:rsidRPr="005C5E95" w:rsidRDefault="00A16323" w:rsidP="00425B26">
      <w:pPr>
        <w:tabs>
          <w:tab w:val="left" w:pos="9000"/>
        </w:tabs>
        <w:ind w:left="0" w:right="72"/>
        <w:outlineLvl w:val="0"/>
        <w:rPr>
          <w:rFonts w:ascii="Arial" w:hAnsi="Arial" w:cs="Arial"/>
          <w:b/>
          <w:szCs w:val="24"/>
        </w:rPr>
      </w:pPr>
      <w:r w:rsidRPr="005C5E95">
        <w:rPr>
          <w:rFonts w:ascii="Arial" w:hAnsi="Arial" w:cs="Arial"/>
          <w:b/>
          <w:szCs w:val="24"/>
        </w:rPr>
        <w:t>Tidigare ställningstaganden</w:t>
      </w:r>
    </w:p>
    <w:p w:rsidR="00BE24D1" w:rsidRDefault="00BE24D1" w:rsidP="00C47E61">
      <w:pPr>
        <w:tabs>
          <w:tab w:val="left" w:pos="9000"/>
        </w:tabs>
        <w:ind w:left="0" w:right="72"/>
        <w:outlineLvl w:val="0"/>
        <w:rPr>
          <w:rFonts w:ascii="Arial" w:hAnsi="Arial" w:cs="Arial"/>
          <w:i/>
          <w:szCs w:val="24"/>
        </w:rPr>
      </w:pPr>
    </w:p>
    <w:p w:rsidR="00A16323" w:rsidRPr="005C5E95" w:rsidRDefault="00A16323" w:rsidP="00C47E61">
      <w:pPr>
        <w:tabs>
          <w:tab w:val="left" w:pos="9000"/>
        </w:tabs>
        <w:ind w:left="0" w:right="72"/>
        <w:outlineLvl w:val="0"/>
        <w:rPr>
          <w:rFonts w:ascii="Arial" w:hAnsi="Arial" w:cs="Arial"/>
          <w:i/>
          <w:szCs w:val="24"/>
        </w:rPr>
      </w:pPr>
      <w:r w:rsidRPr="005C5E95">
        <w:rPr>
          <w:rFonts w:ascii="Arial" w:hAnsi="Arial" w:cs="Arial"/>
          <w:i/>
          <w:szCs w:val="24"/>
        </w:rPr>
        <w:t>Översiktsplan</w:t>
      </w:r>
    </w:p>
    <w:p w:rsidR="00A16323" w:rsidRDefault="00A16323" w:rsidP="00C47E61">
      <w:pPr>
        <w:tabs>
          <w:tab w:val="left" w:pos="9000"/>
        </w:tabs>
        <w:ind w:left="0" w:right="72"/>
        <w:outlineLvl w:val="0"/>
        <w:rPr>
          <w:rFonts w:ascii="Arial" w:hAnsi="Arial" w:cs="Arial"/>
          <w:szCs w:val="24"/>
        </w:rPr>
      </w:pPr>
      <w:r w:rsidRPr="00C22EF7">
        <w:rPr>
          <w:rFonts w:ascii="Arial" w:hAnsi="Arial" w:cs="Arial"/>
          <w:szCs w:val="24"/>
        </w:rPr>
        <w:t xml:space="preserve">För området gäller </w:t>
      </w:r>
      <w:r w:rsidRPr="00C22EF7">
        <w:rPr>
          <w:rFonts w:ascii="Arial" w:hAnsi="Arial" w:cs="Arial"/>
          <w:i/>
          <w:szCs w:val="24"/>
        </w:rPr>
        <w:t>Översiktsplan Perstorp 2006</w:t>
      </w:r>
      <w:r w:rsidRPr="00C22EF7">
        <w:rPr>
          <w:rFonts w:ascii="Arial" w:hAnsi="Arial" w:cs="Arial"/>
          <w:szCs w:val="24"/>
        </w:rPr>
        <w:t xml:space="preserve"> antagen av kommunfullmäktige 2006-05-29. Enligt översiktsplanens markanvändningskarta för Perstorps tätort ligger aktuellt område inom ett redan exploaterat område. Byggnadskontoret anser att planförslaget inte strider mot gällande översiktsplan eller Länsstyrelsens granskningsyttrande.</w:t>
      </w:r>
      <w:r>
        <w:rPr>
          <w:rFonts w:ascii="Arial" w:hAnsi="Arial" w:cs="Arial"/>
          <w:szCs w:val="24"/>
        </w:rPr>
        <w:t xml:space="preserve"> </w:t>
      </w:r>
    </w:p>
    <w:p w:rsidR="00BE24D1" w:rsidRDefault="00BE24D1" w:rsidP="00C47E61">
      <w:pPr>
        <w:tabs>
          <w:tab w:val="left" w:pos="9000"/>
        </w:tabs>
        <w:ind w:left="0" w:right="72"/>
        <w:outlineLvl w:val="0"/>
        <w:rPr>
          <w:rFonts w:ascii="Arial" w:hAnsi="Arial" w:cs="Arial"/>
          <w:i/>
          <w:szCs w:val="24"/>
        </w:rPr>
      </w:pPr>
    </w:p>
    <w:p w:rsidR="00A16323" w:rsidRDefault="00A16323" w:rsidP="00C47E61">
      <w:pPr>
        <w:tabs>
          <w:tab w:val="left" w:pos="9000"/>
        </w:tabs>
        <w:ind w:left="0" w:right="72"/>
        <w:outlineLvl w:val="0"/>
        <w:rPr>
          <w:rFonts w:ascii="Arial" w:hAnsi="Arial" w:cs="Arial"/>
          <w:i/>
          <w:szCs w:val="24"/>
        </w:rPr>
      </w:pPr>
      <w:r w:rsidRPr="005C5E95">
        <w:rPr>
          <w:rFonts w:ascii="Arial" w:hAnsi="Arial" w:cs="Arial"/>
          <w:i/>
          <w:szCs w:val="24"/>
        </w:rPr>
        <w:t>Gällande detaljplaner</w:t>
      </w:r>
      <w:r w:rsidR="000C5E31">
        <w:rPr>
          <w:rFonts w:ascii="Arial" w:hAnsi="Arial" w:cs="Arial"/>
          <w:i/>
          <w:szCs w:val="24"/>
        </w:rPr>
        <w:t xml:space="preserve"> m.m.</w:t>
      </w:r>
    </w:p>
    <w:p w:rsidR="00845477" w:rsidRPr="00E230FB" w:rsidRDefault="00E230FB" w:rsidP="00C47E61">
      <w:pPr>
        <w:tabs>
          <w:tab w:val="left" w:pos="9000"/>
        </w:tabs>
        <w:ind w:left="0" w:right="72"/>
        <w:outlineLvl w:val="0"/>
        <w:rPr>
          <w:rFonts w:ascii="Arial" w:hAnsi="Arial" w:cs="Arial"/>
          <w:szCs w:val="24"/>
        </w:rPr>
      </w:pPr>
      <w:r w:rsidRPr="00E230FB">
        <w:rPr>
          <w:rFonts w:ascii="Arial" w:hAnsi="Arial" w:cs="Arial"/>
          <w:szCs w:val="24"/>
        </w:rPr>
        <w:t xml:space="preserve">För </w:t>
      </w:r>
      <w:r>
        <w:rPr>
          <w:rFonts w:ascii="Arial" w:hAnsi="Arial" w:cs="Arial"/>
          <w:szCs w:val="24"/>
        </w:rPr>
        <w:t xml:space="preserve">aktuella berörda fastigheten gäller förslag till </w:t>
      </w:r>
      <w:r w:rsidR="00451508">
        <w:rPr>
          <w:rFonts w:ascii="Arial" w:hAnsi="Arial" w:cs="Arial"/>
          <w:szCs w:val="24"/>
        </w:rPr>
        <w:t>ändring av stadsplanen för kva</w:t>
      </w:r>
      <w:r>
        <w:rPr>
          <w:rFonts w:ascii="Arial" w:hAnsi="Arial" w:cs="Arial"/>
          <w:szCs w:val="24"/>
        </w:rPr>
        <w:t xml:space="preserve">rteren 11 Enen, 15 Stenbocken och 27 Skytten, laga kraft 11 januari 1956, förslag till ändring av södra delen av </w:t>
      </w:r>
      <w:r w:rsidR="00451508">
        <w:rPr>
          <w:rFonts w:ascii="Arial" w:hAnsi="Arial" w:cs="Arial"/>
          <w:szCs w:val="24"/>
        </w:rPr>
        <w:t>kvarteret Enen, laga kraft 13 december 1946 samt förslag till stadsplan för Perstorps köping, laga kraft 14 aug. 1942.</w:t>
      </w:r>
      <w:r w:rsidR="004B2430">
        <w:rPr>
          <w:rFonts w:ascii="Arial" w:hAnsi="Arial" w:cs="Arial"/>
          <w:szCs w:val="24"/>
        </w:rPr>
        <w:t xml:space="preserve">  För kvarteret gäller också tomtindelning från 1944.</w:t>
      </w:r>
    </w:p>
    <w:p w:rsidR="00A16323" w:rsidRDefault="00A16323" w:rsidP="00B205EC">
      <w:pPr>
        <w:tabs>
          <w:tab w:val="left" w:pos="9000"/>
        </w:tabs>
        <w:ind w:left="0" w:right="72"/>
        <w:outlineLvl w:val="0"/>
        <w:rPr>
          <w:rFonts w:ascii="Arial" w:hAnsi="Arial" w:cs="Arial"/>
          <w:szCs w:val="28"/>
        </w:rPr>
      </w:pPr>
    </w:p>
    <w:p w:rsidR="00A16323" w:rsidRPr="005C5E95" w:rsidRDefault="00A16323" w:rsidP="00B205EC">
      <w:pPr>
        <w:tabs>
          <w:tab w:val="left" w:pos="9000"/>
        </w:tabs>
        <w:ind w:left="0" w:right="72"/>
        <w:outlineLvl w:val="0"/>
        <w:rPr>
          <w:rFonts w:ascii="Arial" w:hAnsi="Arial" w:cs="Arial"/>
          <w:b/>
          <w:szCs w:val="24"/>
        </w:rPr>
      </w:pPr>
      <w:r w:rsidRPr="005C5E95">
        <w:rPr>
          <w:rFonts w:ascii="Arial" w:hAnsi="Arial" w:cs="Arial"/>
          <w:b/>
          <w:szCs w:val="24"/>
        </w:rPr>
        <w:t>Riksintressen och andra skyddsbestämmelser</w:t>
      </w:r>
    </w:p>
    <w:p w:rsidR="00A16323" w:rsidRDefault="00A16323" w:rsidP="00B205EC">
      <w:pPr>
        <w:tabs>
          <w:tab w:val="left" w:pos="9000"/>
        </w:tabs>
        <w:ind w:left="0" w:right="72"/>
        <w:outlineLvl w:val="0"/>
        <w:rPr>
          <w:rFonts w:ascii="Arial" w:hAnsi="Arial" w:cs="Arial"/>
          <w:szCs w:val="24"/>
        </w:rPr>
      </w:pPr>
      <w:r w:rsidRPr="001D1DEE">
        <w:rPr>
          <w:rFonts w:ascii="Arial" w:hAnsi="Arial" w:cs="Arial"/>
          <w:szCs w:val="24"/>
        </w:rPr>
        <w:t>Plano</w:t>
      </w:r>
      <w:r w:rsidR="002B7749">
        <w:rPr>
          <w:rFonts w:ascii="Arial" w:hAnsi="Arial" w:cs="Arial"/>
          <w:szCs w:val="24"/>
        </w:rPr>
        <w:t>mrådet berör inga riksintressen. Planområde ligger inom yttre vattenskyddsområde för vattentäkt.</w:t>
      </w:r>
      <w:r w:rsidR="00E230FB">
        <w:rPr>
          <w:rFonts w:ascii="Arial" w:hAnsi="Arial" w:cs="Arial"/>
          <w:szCs w:val="24"/>
        </w:rPr>
        <w:t xml:space="preserve"> </w:t>
      </w:r>
      <w:r w:rsidR="004B2430">
        <w:rPr>
          <w:rFonts w:ascii="Arial" w:hAnsi="Arial" w:cs="Arial"/>
          <w:szCs w:val="24"/>
        </w:rPr>
        <w:t xml:space="preserve">Söderåsens miljöförbund gör bedömningen att förslaget ligger i linje med skyddsföreskrifterna för vattentäkten. </w:t>
      </w:r>
      <w:r w:rsidR="00E230FB">
        <w:rPr>
          <w:rFonts w:ascii="Arial" w:hAnsi="Arial" w:cs="Arial"/>
          <w:szCs w:val="24"/>
        </w:rPr>
        <w:t>Skyddsföreskrifterna för vattentäkten ska följas.</w:t>
      </w:r>
      <w:r w:rsidR="004B2430">
        <w:rPr>
          <w:rFonts w:ascii="Arial" w:hAnsi="Arial" w:cs="Arial"/>
          <w:szCs w:val="24"/>
        </w:rPr>
        <w:t xml:space="preserve"> Tillstånd krävs hos Söderåsens miljöförbund för grävarbeten.</w:t>
      </w:r>
      <w:r w:rsidR="007C6698">
        <w:rPr>
          <w:rFonts w:ascii="Arial" w:hAnsi="Arial" w:cs="Arial"/>
          <w:szCs w:val="24"/>
        </w:rPr>
        <w:t xml:space="preserve"> Då ny detaljplan tas fram återinträder strandskyddet. Då området är bebyggt med bostäder redan idag, befintlig bostadsbebyggelse ligger emellan planområdet och Perstorpsbäcken, området saknar naturvärden samt att allmänheten inte haft tillgång till området/området saknar rekreativa värden föreslås strandskyddet upphävas genom en planbestämmelse.</w:t>
      </w:r>
    </w:p>
    <w:p w:rsidR="002852A6" w:rsidRDefault="002852A6" w:rsidP="00B205EC">
      <w:pPr>
        <w:tabs>
          <w:tab w:val="left" w:pos="9000"/>
        </w:tabs>
        <w:ind w:left="0" w:right="72"/>
        <w:outlineLvl w:val="0"/>
        <w:rPr>
          <w:rFonts w:ascii="Arial" w:hAnsi="Arial" w:cs="Arial"/>
          <w:b/>
          <w:caps/>
          <w:sz w:val="28"/>
          <w:szCs w:val="28"/>
        </w:rPr>
      </w:pPr>
    </w:p>
    <w:p w:rsidR="00942F70" w:rsidRDefault="00942F70" w:rsidP="00B205EC">
      <w:pPr>
        <w:tabs>
          <w:tab w:val="left" w:pos="9000"/>
        </w:tabs>
        <w:ind w:left="0" w:right="72"/>
        <w:outlineLvl w:val="0"/>
        <w:rPr>
          <w:rFonts w:ascii="Arial" w:hAnsi="Arial" w:cs="Arial"/>
          <w:b/>
          <w:caps/>
          <w:sz w:val="28"/>
          <w:szCs w:val="28"/>
        </w:rPr>
      </w:pPr>
    </w:p>
    <w:p w:rsidR="00A16323" w:rsidRPr="005C5E95" w:rsidRDefault="00A16323" w:rsidP="00B205EC">
      <w:pPr>
        <w:tabs>
          <w:tab w:val="left" w:pos="9000"/>
        </w:tabs>
        <w:ind w:left="0" w:right="72"/>
        <w:outlineLvl w:val="0"/>
        <w:rPr>
          <w:rFonts w:ascii="Arial" w:hAnsi="Arial" w:cs="Arial"/>
          <w:b/>
          <w:caps/>
          <w:sz w:val="28"/>
          <w:szCs w:val="28"/>
        </w:rPr>
      </w:pPr>
      <w:r w:rsidRPr="005C5E95">
        <w:rPr>
          <w:rFonts w:ascii="Arial" w:hAnsi="Arial" w:cs="Arial"/>
          <w:b/>
          <w:caps/>
          <w:sz w:val="28"/>
          <w:szCs w:val="28"/>
        </w:rPr>
        <w:lastRenderedPageBreak/>
        <w:t xml:space="preserve">Planens utformning </w:t>
      </w:r>
    </w:p>
    <w:p w:rsidR="00A16323" w:rsidRDefault="00A16323" w:rsidP="00B205EC">
      <w:pPr>
        <w:tabs>
          <w:tab w:val="left" w:pos="9000"/>
        </w:tabs>
        <w:ind w:left="0" w:right="72"/>
        <w:outlineLvl w:val="0"/>
        <w:rPr>
          <w:rFonts w:ascii="Arial" w:hAnsi="Arial" w:cs="Arial"/>
          <w:b/>
          <w:szCs w:val="24"/>
        </w:rPr>
      </w:pPr>
    </w:p>
    <w:p w:rsidR="00A16323" w:rsidRDefault="00A16323" w:rsidP="00B205EC">
      <w:pPr>
        <w:tabs>
          <w:tab w:val="left" w:pos="9000"/>
        </w:tabs>
        <w:ind w:left="0" w:right="72"/>
        <w:outlineLvl w:val="0"/>
        <w:rPr>
          <w:rFonts w:ascii="Arial" w:hAnsi="Arial" w:cs="Arial"/>
          <w:b/>
          <w:szCs w:val="24"/>
        </w:rPr>
      </w:pPr>
      <w:r w:rsidRPr="005C5E95">
        <w:rPr>
          <w:rFonts w:ascii="Arial" w:hAnsi="Arial" w:cs="Arial"/>
          <w:b/>
          <w:szCs w:val="24"/>
        </w:rPr>
        <w:t>Dispositionen i stort</w:t>
      </w:r>
    </w:p>
    <w:p w:rsidR="00E230FB" w:rsidRDefault="00E230FB" w:rsidP="00B205EC">
      <w:pPr>
        <w:tabs>
          <w:tab w:val="left" w:pos="9000"/>
        </w:tabs>
        <w:ind w:left="0" w:right="72"/>
        <w:outlineLvl w:val="0"/>
        <w:rPr>
          <w:rFonts w:ascii="Arial" w:hAnsi="Arial" w:cs="Arial"/>
          <w:b/>
          <w:szCs w:val="24"/>
        </w:rPr>
      </w:pPr>
    </w:p>
    <w:p w:rsidR="00BD04A4" w:rsidRPr="00F70E17" w:rsidRDefault="00F70E17" w:rsidP="00B205EC">
      <w:pPr>
        <w:tabs>
          <w:tab w:val="left" w:pos="9000"/>
        </w:tabs>
        <w:ind w:left="0" w:right="72"/>
        <w:outlineLvl w:val="0"/>
        <w:rPr>
          <w:rFonts w:ascii="Arial" w:hAnsi="Arial" w:cs="Arial"/>
          <w:szCs w:val="24"/>
        </w:rPr>
      </w:pPr>
      <w:r w:rsidRPr="00F70E17">
        <w:rPr>
          <w:rFonts w:ascii="Arial" w:hAnsi="Arial" w:cs="Arial"/>
          <w:szCs w:val="24"/>
        </w:rPr>
        <w:t>Detaljplanen möjliggör</w:t>
      </w:r>
      <w:r>
        <w:rPr>
          <w:rFonts w:ascii="Arial" w:hAnsi="Arial" w:cs="Arial"/>
          <w:szCs w:val="24"/>
        </w:rPr>
        <w:t xml:space="preserve"> bostadsbebyggelse</w:t>
      </w:r>
      <w:r w:rsidR="0048378D">
        <w:rPr>
          <w:rFonts w:ascii="Arial" w:hAnsi="Arial" w:cs="Arial"/>
          <w:szCs w:val="24"/>
        </w:rPr>
        <w:t xml:space="preserve"> (uppskattningsvis ett 6</w:t>
      </w:r>
      <w:r w:rsidR="00DA3149">
        <w:rPr>
          <w:rFonts w:ascii="Arial" w:hAnsi="Arial" w:cs="Arial"/>
          <w:szCs w:val="24"/>
        </w:rPr>
        <w:t>0-tal lägenheter)</w:t>
      </w:r>
      <w:r>
        <w:rPr>
          <w:rFonts w:ascii="Arial" w:hAnsi="Arial" w:cs="Arial"/>
          <w:szCs w:val="24"/>
        </w:rPr>
        <w:t>, men även vård, centrumverksamhet</w:t>
      </w:r>
      <w:r w:rsidR="00747D8E">
        <w:rPr>
          <w:rFonts w:ascii="Arial" w:hAnsi="Arial" w:cs="Arial"/>
          <w:szCs w:val="24"/>
        </w:rPr>
        <w:t>, handel</w:t>
      </w:r>
      <w:r>
        <w:rPr>
          <w:rFonts w:ascii="Arial" w:hAnsi="Arial" w:cs="Arial"/>
          <w:szCs w:val="24"/>
        </w:rPr>
        <w:t xml:space="preserve"> och kontor, tre till fem v</w:t>
      </w:r>
      <w:r w:rsidR="00747D8E">
        <w:rPr>
          <w:rFonts w:ascii="Arial" w:hAnsi="Arial" w:cs="Arial"/>
          <w:szCs w:val="24"/>
        </w:rPr>
        <w:t xml:space="preserve">åningar närmast Stockholmsvägen. Planbestämmelsen är satt som en totalhöjd från 9-17 meter. Längre in i kvarteret kan lägre bebyggelse från en våning till </w:t>
      </w:r>
      <w:r w:rsidR="001F1B97">
        <w:rPr>
          <w:rFonts w:ascii="Arial" w:hAnsi="Arial" w:cs="Arial"/>
          <w:szCs w:val="24"/>
        </w:rPr>
        <w:t>tre</w:t>
      </w:r>
      <w:r w:rsidR="00747D8E">
        <w:rPr>
          <w:rFonts w:ascii="Arial" w:hAnsi="Arial" w:cs="Arial"/>
          <w:szCs w:val="24"/>
        </w:rPr>
        <w:t xml:space="preserve"> våningar. Planbestämmelsen är satt</w:t>
      </w:r>
      <w:r w:rsidR="00F12B01">
        <w:rPr>
          <w:rFonts w:ascii="Arial" w:hAnsi="Arial" w:cs="Arial"/>
          <w:szCs w:val="24"/>
        </w:rPr>
        <w:t xml:space="preserve"> till en totalhöjd på 11</w:t>
      </w:r>
      <w:r w:rsidR="00747D8E">
        <w:rPr>
          <w:rFonts w:ascii="Arial" w:hAnsi="Arial" w:cs="Arial"/>
          <w:szCs w:val="24"/>
        </w:rPr>
        <w:t xml:space="preserve"> meter.</w:t>
      </w:r>
      <w:r w:rsidR="00216980">
        <w:rPr>
          <w:rFonts w:ascii="Arial" w:hAnsi="Arial" w:cs="Arial"/>
          <w:szCs w:val="24"/>
        </w:rPr>
        <w:t xml:space="preserve"> För att hantera buller från vägtrafiken på Stockholmsvägen samt för att anpassa bebyggelsen till omgivande stadsbild har en planbestämmelse tillförts planförslaget om att bebyggelsen i huvudsak ska placeras med långsidan mot Stockholmsvägen. </w:t>
      </w:r>
      <w:r w:rsidR="008E4DA3">
        <w:rPr>
          <w:rFonts w:ascii="Arial" w:hAnsi="Arial" w:cs="Arial"/>
          <w:szCs w:val="24"/>
        </w:rPr>
        <w:t>Vidare ingår en  planbestämmelse</w:t>
      </w:r>
      <w:r w:rsidR="004A29F3">
        <w:rPr>
          <w:rFonts w:ascii="Arial" w:hAnsi="Arial" w:cs="Arial"/>
          <w:szCs w:val="24"/>
        </w:rPr>
        <w:t xml:space="preserve"> m1 ang. bullerrik</w:t>
      </w:r>
      <w:r w:rsidR="00F12B01">
        <w:rPr>
          <w:rFonts w:ascii="Arial" w:hAnsi="Arial" w:cs="Arial"/>
          <w:szCs w:val="24"/>
        </w:rPr>
        <w:t>tvärdena. Mer om detta under rub</w:t>
      </w:r>
      <w:r w:rsidR="004A29F3">
        <w:rPr>
          <w:rFonts w:ascii="Arial" w:hAnsi="Arial" w:cs="Arial"/>
          <w:szCs w:val="24"/>
        </w:rPr>
        <w:t xml:space="preserve">riken ”Hälsa och säkerhet”. </w:t>
      </w:r>
      <w:r w:rsidR="00216980">
        <w:rPr>
          <w:rFonts w:ascii="Arial" w:hAnsi="Arial" w:cs="Arial"/>
          <w:szCs w:val="24"/>
        </w:rPr>
        <w:t>Detaljplanen medger även vårdboende/vårdändamål, centrumverksamhet, kontor och handel för att bidra till aktiviteterna i centrum.</w:t>
      </w:r>
      <w:r w:rsidR="00BD04A4">
        <w:rPr>
          <w:rFonts w:ascii="Arial" w:hAnsi="Arial" w:cs="Arial"/>
          <w:szCs w:val="24"/>
        </w:rPr>
        <w:t xml:space="preserve"> Parkeringsbehovet är svårbedömt i och med att det ännu är oklart hur många lägenheter och vilka verksamheter som kommer att rymmas inom planområdet. Kommunen har ingen parkeringsnorm, men parkeringsbehovet ska lösas på kvartersmark på ingående fastigheter. En bestämmelse om att marklov erfordras för trädfällning in</w:t>
      </w:r>
      <w:r w:rsidR="005448BE">
        <w:rPr>
          <w:rFonts w:ascii="Arial" w:hAnsi="Arial" w:cs="Arial"/>
          <w:szCs w:val="24"/>
        </w:rPr>
        <w:t>g</w:t>
      </w:r>
      <w:r w:rsidR="00BD04A4">
        <w:rPr>
          <w:rFonts w:ascii="Arial" w:hAnsi="Arial" w:cs="Arial"/>
          <w:szCs w:val="24"/>
        </w:rPr>
        <w:t>år i detaljplanen då det finns två stora, äldre träd längs Stockholmsvägen. Önskvärt är att dessa kan bibehållas, beroende på hur kvarterets nya bebyggelse kommer att bli</w:t>
      </w:r>
      <w:r w:rsidR="001F1B97">
        <w:rPr>
          <w:rFonts w:ascii="Arial" w:hAnsi="Arial" w:cs="Arial"/>
          <w:szCs w:val="24"/>
        </w:rPr>
        <w:t>, dock har de inte bibehållits på illustrationerna som följer</w:t>
      </w:r>
      <w:r w:rsidR="00BD04A4">
        <w:rPr>
          <w:rFonts w:ascii="Arial" w:hAnsi="Arial" w:cs="Arial"/>
          <w:szCs w:val="24"/>
        </w:rPr>
        <w:t>.</w:t>
      </w:r>
      <w:r w:rsidR="005D0E8C">
        <w:rPr>
          <w:rFonts w:ascii="Arial" w:hAnsi="Arial" w:cs="Arial"/>
          <w:szCs w:val="24"/>
        </w:rPr>
        <w:t xml:space="preserve"> </w:t>
      </w:r>
    </w:p>
    <w:p w:rsidR="000E6742" w:rsidRPr="005D0E8C" w:rsidRDefault="00866515" w:rsidP="000E6742">
      <w:pPr>
        <w:tabs>
          <w:tab w:val="left" w:pos="9000"/>
        </w:tabs>
        <w:ind w:left="0" w:right="72"/>
        <w:outlineLvl w:val="0"/>
        <w:rPr>
          <w:rFonts w:ascii="Arial" w:hAnsi="Arial" w:cs="Arial"/>
          <w:i/>
          <w:caps/>
          <w:szCs w:val="24"/>
        </w:rPr>
      </w:pPr>
      <w:r w:rsidRPr="00866515">
        <w:rPr>
          <w:rFonts w:ascii="Arial" w:hAnsi="Arial" w:cs="Arial"/>
          <w:i/>
          <w:caps/>
          <w:noProof/>
          <w:szCs w:val="24"/>
        </w:rPr>
        <w:drawing>
          <wp:inline distT="0" distB="0" distL="0" distR="0">
            <wp:extent cx="5760720" cy="3234866"/>
            <wp:effectExtent l="0" t="0" r="0" b="3810"/>
            <wp:docPr id="5" name="Bildobjekt 5" descr="C:\Users\MaBj\AppData\Local\Microsoft\Windows\Temporary Internet Files\Content.Outlook\JHPHT0S9\KV ENEN 17 m fl Perspektiv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j\AppData\Local\Microsoft\Windows\Temporary Internet Files\Content.Outlook\JHPHT0S9\KV ENEN 17 m fl Perspektiv 2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34866"/>
                    </a:xfrm>
                    <a:prstGeom prst="rect">
                      <a:avLst/>
                    </a:prstGeom>
                    <a:noFill/>
                    <a:ln>
                      <a:noFill/>
                    </a:ln>
                  </pic:spPr>
                </pic:pic>
              </a:graphicData>
            </a:graphic>
          </wp:inline>
        </w:drawing>
      </w:r>
    </w:p>
    <w:p w:rsidR="000E6742" w:rsidRDefault="005D0E8C" w:rsidP="000C4131">
      <w:pPr>
        <w:tabs>
          <w:tab w:val="left" w:pos="9000"/>
        </w:tabs>
        <w:ind w:left="0" w:right="72"/>
        <w:outlineLvl w:val="0"/>
        <w:rPr>
          <w:rFonts w:ascii="Arial" w:hAnsi="Arial" w:cs="Arial"/>
          <w:i/>
          <w:szCs w:val="24"/>
        </w:rPr>
      </w:pPr>
      <w:r w:rsidRPr="005D0E8C">
        <w:rPr>
          <w:rFonts w:ascii="Arial" w:hAnsi="Arial" w:cs="Arial"/>
          <w:i/>
          <w:szCs w:val="24"/>
        </w:rPr>
        <w:t>Visionsbild, kv. Enen från Stockholmsvägen, Sweco</w:t>
      </w:r>
    </w:p>
    <w:p w:rsidR="00866515" w:rsidRDefault="00866515" w:rsidP="000C4131">
      <w:pPr>
        <w:tabs>
          <w:tab w:val="left" w:pos="9000"/>
        </w:tabs>
        <w:ind w:left="0" w:right="72"/>
        <w:outlineLvl w:val="0"/>
        <w:rPr>
          <w:rFonts w:ascii="Arial" w:hAnsi="Arial" w:cs="Arial"/>
          <w:i/>
          <w:szCs w:val="24"/>
        </w:rPr>
      </w:pPr>
    </w:p>
    <w:p w:rsidR="00866515" w:rsidRPr="005D0E8C" w:rsidRDefault="00866515" w:rsidP="000C4131">
      <w:pPr>
        <w:tabs>
          <w:tab w:val="left" w:pos="9000"/>
        </w:tabs>
        <w:ind w:left="0" w:right="72"/>
        <w:outlineLvl w:val="0"/>
        <w:rPr>
          <w:rFonts w:ascii="Arial" w:hAnsi="Arial" w:cs="Arial"/>
          <w:i/>
          <w:caps/>
          <w:szCs w:val="24"/>
        </w:rPr>
      </w:pPr>
      <w:r w:rsidRPr="00866515">
        <w:rPr>
          <w:rFonts w:ascii="Arial" w:hAnsi="Arial" w:cs="Arial"/>
          <w:i/>
          <w:caps/>
          <w:noProof/>
          <w:szCs w:val="24"/>
        </w:rPr>
        <w:lastRenderedPageBreak/>
        <w:drawing>
          <wp:inline distT="0" distB="0" distL="0" distR="0">
            <wp:extent cx="5760720" cy="3234866"/>
            <wp:effectExtent l="0" t="0" r="0" b="3810"/>
            <wp:docPr id="6" name="Bildobjekt 6" descr="C:\Users\MaBj\AppData\Local\Microsoft\Windows\Temporary Internet Files\Content.Outlook\JHPHT0S9\KV ENEN 17 m fl Perspektiv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j\AppData\Local\Microsoft\Windows\Temporary Internet Files\Content.Outlook\JHPHT0S9\KV ENEN 17 m fl Perspektiv 3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4866"/>
                    </a:xfrm>
                    <a:prstGeom prst="rect">
                      <a:avLst/>
                    </a:prstGeom>
                    <a:noFill/>
                    <a:ln>
                      <a:noFill/>
                    </a:ln>
                  </pic:spPr>
                </pic:pic>
              </a:graphicData>
            </a:graphic>
          </wp:inline>
        </w:drawing>
      </w:r>
    </w:p>
    <w:p w:rsidR="00866515" w:rsidRDefault="00866515" w:rsidP="00866515">
      <w:pPr>
        <w:tabs>
          <w:tab w:val="left" w:pos="9000"/>
        </w:tabs>
        <w:ind w:left="0" w:right="72"/>
        <w:outlineLvl w:val="0"/>
        <w:rPr>
          <w:rFonts w:ascii="Arial" w:hAnsi="Arial" w:cs="Arial"/>
          <w:i/>
          <w:szCs w:val="24"/>
        </w:rPr>
      </w:pPr>
      <w:r w:rsidRPr="005D0E8C">
        <w:rPr>
          <w:rFonts w:ascii="Arial" w:hAnsi="Arial" w:cs="Arial"/>
          <w:i/>
          <w:szCs w:val="24"/>
        </w:rPr>
        <w:t xml:space="preserve">Visionsbild, kv. Enen från </w:t>
      </w:r>
      <w:r>
        <w:rPr>
          <w:rFonts w:ascii="Arial" w:hAnsi="Arial" w:cs="Arial"/>
          <w:i/>
          <w:szCs w:val="24"/>
        </w:rPr>
        <w:t>Hantverkaregatan</w:t>
      </w:r>
      <w:r w:rsidRPr="005D0E8C">
        <w:rPr>
          <w:rFonts w:ascii="Arial" w:hAnsi="Arial" w:cs="Arial"/>
          <w:i/>
          <w:szCs w:val="24"/>
        </w:rPr>
        <w:t>, Sweco</w:t>
      </w:r>
    </w:p>
    <w:p w:rsidR="00866515" w:rsidRDefault="00866515" w:rsidP="00866515">
      <w:pPr>
        <w:tabs>
          <w:tab w:val="left" w:pos="9000"/>
        </w:tabs>
        <w:ind w:left="0" w:right="72"/>
        <w:outlineLvl w:val="0"/>
        <w:rPr>
          <w:rFonts w:ascii="Arial" w:hAnsi="Arial" w:cs="Arial"/>
          <w:i/>
          <w:szCs w:val="24"/>
        </w:rPr>
      </w:pPr>
    </w:p>
    <w:p w:rsidR="00866515" w:rsidRDefault="00866515" w:rsidP="00866515">
      <w:pPr>
        <w:tabs>
          <w:tab w:val="left" w:pos="9000"/>
        </w:tabs>
        <w:ind w:left="0" w:right="72"/>
        <w:outlineLvl w:val="0"/>
        <w:rPr>
          <w:rFonts w:ascii="Arial" w:hAnsi="Arial" w:cs="Arial"/>
          <w:i/>
          <w:szCs w:val="24"/>
        </w:rPr>
      </w:pPr>
    </w:p>
    <w:p w:rsidR="00866515" w:rsidRDefault="00866515" w:rsidP="000C4131">
      <w:pPr>
        <w:tabs>
          <w:tab w:val="left" w:pos="9000"/>
        </w:tabs>
        <w:ind w:left="0" w:right="72"/>
        <w:outlineLvl w:val="0"/>
        <w:rPr>
          <w:rFonts w:ascii="Arial" w:hAnsi="Arial" w:cs="Arial"/>
          <w:i/>
          <w:caps/>
          <w:szCs w:val="24"/>
        </w:rPr>
      </w:pPr>
      <w:r w:rsidRPr="00866515">
        <w:rPr>
          <w:rFonts w:ascii="Arial" w:hAnsi="Arial" w:cs="Arial"/>
          <w:i/>
          <w:caps/>
          <w:noProof/>
          <w:szCs w:val="24"/>
        </w:rPr>
        <w:drawing>
          <wp:inline distT="0" distB="0" distL="0" distR="0">
            <wp:extent cx="5760720" cy="3234866"/>
            <wp:effectExtent l="0" t="0" r="0" b="3810"/>
            <wp:docPr id="8" name="Bildobjekt 8" descr="C:\Users\MaBj\AppData\Local\Microsoft\Windows\Temporary Internet Files\Content.Outlook\JHPHT0S9\KV ENEN 17 m fl Perspektiv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Bj\AppData\Local\Microsoft\Windows\Temporary Internet Files\Content.Outlook\JHPHT0S9\KV ENEN 17 m fl Perspektiv 1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4866"/>
                    </a:xfrm>
                    <a:prstGeom prst="rect">
                      <a:avLst/>
                    </a:prstGeom>
                    <a:noFill/>
                    <a:ln>
                      <a:noFill/>
                    </a:ln>
                  </pic:spPr>
                </pic:pic>
              </a:graphicData>
            </a:graphic>
          </wp:inline>
        </w:drawing>
      </w:r>
    </w:p>
    <w:p w:rsidR="00866515" w:rsidRDefault="00866515" w:rsidP="000C4131">
      <w:pPr>
        <w:tabs>
          <w:tab w:val="left" w:pos="9000"/>
        </w:tabs>
        <w:ind w:left="0" w:right="72"/>
        <w:outlineLvl w:val="0"/>
        <w:rPr>
          <w:rFonts w:ascii="Arial" w:hAnsi="Arial" w:cs="Arial"/>
          <w:i/>
          <w:caps/>
          <w:szCs w:val="24"/>
        </w:rPr>
      </w:pPr>
      <w:r w:rsidRPr="005D0E8C">
        <w:rPr>
          <w:rFonts w:ascii="Arial" w:hAnsi="Arial" w:cs="Arial"/>
          <w:i/>
          <w:szCs w:val="24"/>
        </w:rPr>
        <w:t xml:space="preserve">Visionsbild, kv. Enen från </w:t>
      </w:r>
      <w:r>
        <w:rPr>
          <w:rFonts w:ascii="Arial" w:hAnsi="Arial" w:cs="Arial"/>
          <w:i/>
          <w:szCs w:val="24"/>
        </w:rPr>
        <w:t>Hantverkaregatan</w:t>
      </w:r>
      <w:r w:rsidRPr="005D0E8C">
        <w:rPr>
          <w:rFonts w:ascii="Arial" w:hAnsi="Arial" w:cs="Arial"/>
          <w:i/>
          <w:szCs w:val="24"/>
        </w:rPr>
        <w:t>, Sweco</w:t>
      </w:r>
    </w:p>
    <w:p w:rsidR="00866515" w:rsidRDefault="00866515" w:rsidP="000C4131">
      <w:pPr>
        <w:tabs>
          <w:tab w:val="left" w:pos="9000"/>
        </w:tabs>
        <w:ind w:left="0" w:right="72"/>
        <w:outlineLvl w:val="0"/>
        <w:rPr>
          <w:rFonts w:ascii="Arial" w:hAnsi="Arial" w:cs="Arial"/>
          <w:i/>
          <w:caps/>
          <w:szCs w:val="24"/>
        </w:rPr>
      </w:pPr>
    </w:p>
    <w:p w:rsidR="00866515" w:rsidRPr="00866515" w:rsidRDefault="00866515" w:rsidP="000C4131">
      <w:pPr>
        <w:tabs>
          <w:tab w:val="left" w:pos="9000"/>
        </w:tabs>
        <w:ind w:left="0" w:right="72"/>
        <w:outlineLvl w:val="0"/>
        <w:rPr>
          <w:rFonts w:ascii="Arial" w:hAnsi="Arial" w:cs="Arial"/>
          <w:i/>
          <w:caps/>
          <w:szCs w:val="24"/>
        </w:rPr>
      </w:pPr>
    </w:p>
    <w:p w:rsidR="00866515" w:rsidRDefault="00866515" w:rsidP="000C4131">
      <w:pPr>
        <w:tabs>
          <w:tab w:val="left" w:pos="9000"/>
        </w:tabs>
        <w:ind w:left="0" w:right="72"/>
        <w:outlineLvl w:val="0"/>
        <w:rPr>
          <w:rFonts w:ascii="Arial" w:hAnsi="Arial" w:cs="Arial"/>
          <w:b/>
          <w:caps/>
          <w:sz w:val="28"/>
          <w:szCs w:val="28"/>
        </w:rPr>
      </w:pPr>
    </w:p>
    <w:p w:rsidR="00866515" w:rsidRDefault="00866515" w:rsidP="000C4131">
      <w:pPr>
        <w:tabs>
          <w:tab w:val="left" w:pos="9000"/>
        </w:tabs>
        <w:ind w:left="0" w:right="72"/>
        <w:outlineLvl w:val="0"/>
        <w:rPr>
          <w:rFonts w:ascii="Arial" w:hAnsi="Arial" w:cs="Arial"/>
          <w:b/>
          <w:caps/>
          <w:sz w:val="28"/>
          <w:szCs w:val="28"/>
        </w:rPr>
      </w:pPr>
    </w:p>
    <w:p w:rsidR="00866515" w:rsidRDefault="00866515" w:rsidP="000C4131">
      <w:pPr>
        <w:tabs>
          <w:tab w:val="left" w:pos="9000"/>
        </w:tabs>
        <w:ind w:left="0" w:right="72"/>
        <w:outlineLvl w:val="0"/>
        <w:rPr>
          <w:rFonts w:ascii="Arial" w:hAnsi="Arial" w:cs="Arial"/>
          <w:b/>
          <w:caps/>
          <w:sz w:val="28"/>
          <w:szCs w:val="28"/>
        </w:rPr>
      </w:pPr>
      <w:r w:rsidRPr="00866515">
        <w:rPr>
          <w:rFonts w:ascii="Arial" w:hAnsi="Arial" w:cs="Arial"/>
          <w:b/>
          <w:caps/>
          <w:noProof/>
          <w:sz w:val="28"/>
          <w:szCs w:val="28"/>
        </w:rPr>
        <w:drawing>
          <wp:inline distT="0" distB="0" distL="0" distR="0">
            <wp:extent cx="5760720" cy="3234866"/>
            <wp:effectExtent l="0" t="0" r="0" b="3810"/>
            <wp:docPr id="9" name="Bildobjekt 9" descr="C:\Users\MaBj\AppData\Local\Microsoft\Windows\Temporary Internet Files\Content.Outlook\JHPHT0S9\KV ENEN 17 m fl Perspektiv 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Bj\AppData\Local\Microsoft\Windows\Temporary Internet Files\Content.Outlook\JHPHT0S9\KV ENEN 17 m fl Perspektiv 6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4866"/>
                    </a:xfrm>
                    <a:prstGeom prst="rect">
                      <a:avLst/>
                    </a:prstGeom>
                    <a:noFill/>
                    <a:ln>
                      <a:noFill/>
                    </a:ln>
                  </pic:spPr>
                </pic:pic>
              </a:graphicData>
            </a:graphic>
          </wp:inline>
        </w:drawing>
      </w:r>
    </w:p>
    <w:p w:rsidR="00866515" w:rsidRDefault="00866515" w:rsidP="000C4131">
      <w:pPr>
        <w:tabs>
          <w:tab w:val="left" w:pos="9000"/>
        </w:tabs>
        <w:ind w:left="0" w:right="72"/>
        <w:outlineLvl w:val="0"/>
        <w:rPr>
          <w:rFonts w:ascii="Arial" w:hAnsi="Arial" w:cs="Arial"/>
          <w:b/>
          <w:caps/>
          <w:sz w:val="28"/>
          <w:szCs w:val="28"/>
        </w:rPr>
      </w:pPr>
    </w:p>
    <w:p w:rsidR="00866515" w:rsidRDefault="00866515" w:rsidP="00866515">
      <w:pPr>
        <w:tabs>
          <w:tab w:val="left" w:pos="9000"/>
        </w:tabs>
        <w:ind w:left="0" w:right="72"/>
        <w:outlineLvl w:val="0"/>
        <w:rPr>
          <w:rFonts w:ascii="Arial" w:hAnsi="Arial" w:cs="Arial"/>
          <w:i/>
          <w:szCs w:val="24"/>
        </w:rPr>
      </w:pPr>
      <w:r w:rsidRPr="005D0E8C">
        <w:rPr>
          <w:rFonts w:ascii="Arial" w:hAnsi="Arial" w:cs="Arial"/>
          <w:i/>
          <w:szCs w:val="24"/>
        </w:rPr>
        <w:t xml:space="preserve">Visionsbild, kv. Enen </w:t>
      </w:r>
      <w:r>
        <w:rPr>
          <w:rFonts w:ascii="Arial" w:hAnsi="Arial" w:cs="Arial"/>
          <w:i/>
          <w:szCs w:val="24"/>
        </w:rPr>
        <w:t>17</w:t>
      </w:r>
      <w:r w:rsidRPr="005D0E8C">
        <w:rPr>
          <w:rFonts w:ascii="Arial" w:hAnsi="Arial" w:cs="Arial"/>
          <w:i/>
          <w:szCs w:val="24"/>
        </w:rPr>
        <w:t>, Sweco</w:t>
      </w:r>
    </w:p>
    <w:p w:rsidR="004F7FD6" w:rsidRDefault="004F7FD6" w:rsidP="00866515">
      <w:pPr>
        <w:tabs>
          <w:tab w:val="left" w:pos="9000"/>
        </w:tabs>
        <w:ind w:left="0" w:right="72"/>
        <w:outlineLvl w:val="0"/>
        <w:rPr>
          <w:rFonts w:ascii="Arial" w:hAnsi="Arial" w:cs="Arial"/>
          <w:i/>
          <w:szCs w:val="24"/>
        </w:rPr>
      </w:pPr>
    </w:p>
    <w:p w:rsidR="004F7FD6" w:rsidRDefault="004F7FD6" w:rsidP="00866515">
      <w:pPr>
        <w:tabs>
          <w:tab w:val="left" w:pos="9000"/>
        </w:tabs>
        <w:ind w:left="0" w:right="72"/>
        <w:outlineLvl w:val="0"/>
        <w:rPr>
          <w:rFonts w:ascii="Arial" w:hAnsi="Arial" w:cs="Arial"/>
          <w:i/>
          <w:szCs w:val="24"/>
        </w:rPr>
      </w:pPr>
    </w:p>
    <w:p w:rsidR="004F7FD6" w:rsidRDefault="004F7FD6" w:rsidP="00866515">
      <w:pPr>
        <w:tabs>
          <w:tab w:val="left" w:pos="9000"/>
        </w:tabs>
        <w:ind w:left="0" w:right="72"/>
        <w:outlineLvl w:val="0"/>
        <w:rPr>
          <w:rFonts w:ascii="Arial" w:hAnsi="Arial" w:cs="Arial"/>
          <w:i/>
          <w:caps/>
          <w:szCs w:val="24"/>
        </w:rPr>
      </w:pPr>
    </w:p>
    <w:p w:rsidR="00866515" w:rsidRDefault="004F7FD6" w:rsidP="000C4131">
      <w:pPr>
        <w:tabs>
          <w:tab w:val="left" w:pos="9000"/>
        </w:tabs>
        <w:ind w:left="0" w:right="72"/>
        <w:outlineLvl w:val="0"/>
        <w:rPr>
          <w:rFonts w:ascii="Arial" w:hAnsi="Arial" w:cs="Arial"/>
          <w:b/>
          <w:caps/>
          <w:sz w:val="28"/>
          <w:szCs w:val="28"/>
        </w:rPr>
      </w:pPr>
      <w:r w:rsidRPr="004F7FD6">
        <w:rPr>
          <w:rFonts w:ascii="Arial" w:hAnsi="Arial" w:cs="Arial"/>
          <w:b/>
          <w:caps/>
          <w:noProof/>
          <w:sz w:val="28"/>
          <w:szCs w:val="28"/>
        </w:rPr>
        <w:drawing>
          <wp:inline distT="0" distB="0" distL="0" distR="0" wp14:anchorId="30125149" wp14:editId="49C52F91">
            <wp:extent cx="5760720" cy="3234690"/>
            <wp:effectExtent l="0" t="0" r="0" b="3810"/>
            <wp:docPr id="10" name="Bildobjekt 10" descr="C:\Users\MaBj\AppData\Local\Microsoft\Windows\Temporary Internet Files\Content.Outlook\JHPHT0S9\KV ENEN 17 Skuggstudie Vår-Höstdagjämning kl 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j\AppData\Local\Microsoft\Windows\Temporary Internet Files\Content.Outlook\JHPHT0S9\KV ENEN 17 Skuggstudie Vår-Höstdagjämning kl 15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4690"/>
                    </a:xfrm>
                    <a:prstGeom prst="rect">
                      <a:avLst/>
                    </a:prstGeom>
                    <a:noFill/>
                    <a:ln>
                      <a:noFill/>
                    </a:ln>
                  </pic:spPr>
                </pic:pic>
              </a:graphicData>
            </a:graphic>
          </wp:inline>
        </w:drawing>
      </w:r>
    </w:p>
    <w:p w:rsidR="004F7FD6" w:rsidRDefault="00942F70" w:rsidP="004F7FD6">
      <w:pPr>
        <w:tabs>
          <w:tab w:val="left" w:pos="9000"/>
        </w:tabs>
        <w:ind w:left="0" w:right="72"/>
        <w:outlineLvl w:val="0"/>
        <w:rPr>
          <w:rFonts w:ascii="Arial" w:hAnsi="Arial" w:cs="Arial"/>
          <w:i/>
          <w:szCs w:val="24"/>
        </w:rPr>
      </w:pPr>
      <w:r>
        <w:rPr>
          <w:rFonts w:ascii="Arial" w:hAnsi="Arial" w:cs="Arial"/>
          <w:i/>
          <w:szCs w:val="24"/>
        </w:rPr>
        <w:t>Skuggstudie Höst- vårdagjämning kl. 15.00</w:t>
      </w:r>
      <w:r w:rsidR="004F7FD6" w:rsidRPr="005D0E8C">
        <w:rPr>
          <w:rFonts w:ascii="Arial" w:hAnsi="Arial" w:cs="Arial"/>
          <w:i/>
          <w:szCs w:val="24"/>
        </w:rPr>
        <w:t>, Sweco</w:t>
      </w:r>
    </w:p>
    <w:p w:rsidR="00866515" w:rsidRDefault="00866515" w:rsidP="000C4131">
      <w:pPr>
        <w:tabs>
          <w:tab w:val="left" w:pos="9000"/>
        </w:tabs>
        <w:ind w:left="0" w:right="72"/>
        <w:outlineLvl w:val="0"/>
        <w:rPr>
          <w:rFonts w:ascii="Arial" w:hAnsi="Arial" w:cs="Arial"/>
          <w:b/>
          <w:caps/>
          <w:sz w:val="28"/>
          <w:szCs w:val="28"/>
        </w:rPr>
      </w:pPr>
    </w:p>
    <w:p w:rsidR="00942F70" w:rsidRDefault="00942F70" w:rsidP="000C4131">
      <w:pPr>
        <w:tabs>
          <w:tab w:val="left" w:pos="9000"/>
        </w:tabs>
        <w:ind w:left="0" w:right="72"/>
        <w:outlineLvl w:val="0"/>
        <w:rPr>
          <w:rFonts w:ascii="Arial" w:hAnsi="Arial" w:cs="Arial"/>
          <w:b/>
          <w:caps/>
          <w:sz w:val="28"/>
          <w:szCs w:val="28"/>
        </w:rPr>
      </w:pPr>
    </w:p>
    <w:p w:rsidR="00942F70" w:rsidRDefault="00942F70" w:rsidP="000C4131">
      <w:pPr>
        <w:tabs>
          <w:tab w:val="left" w:pos="9000"/>
        </w:tabs>
        <w:ind w:left="0" w:right="72"/>
        <w:outlineLvl w:val="0"/>
        <w:rPr>
          <w:rFonts w:ascii="Arial" w:hAnsi="Arial" w:cs="Arial"/>
          <w:b/>
          <w:caps/>
          <w:sz w:val="28"/>
          <w:szCs w:val="28"/>
        </w:rPr>
      </w:pPr>
    </w:p>
    <w:p w:rsidR="00942F70" w:rsidRDefault="00942F70" w:rsidP="000C4131">
      <w:pPr>
        <w:tabs>
          <w:tab w:val="left" w:pos="9000"/>
        </w:tabs>
        <w:ind w:left="0" w:right="72"/>
        <w:outlineLvl w:val="0"/>
        <w:rPr>
          <w:rFonts w:ascii="Arial" w:hAnsi="Arial" w:cs="Arial"/>
          <w:b/>
          <w:caps/>
          <w:sz w:val="28"/>
          <w:szCs w:val="28"/>
        </w:rPr>
      </w:pPr>
    </w:p>
    <w:p w:rsidR="00942F70" w:rsidRDefault="00942F70" w:rsidP="000C4131">
      <w:pPr>
        <w:tabs>
          <w:tab w:val="left" w:pos="9000"/>
        </w:tabs>
        <w:ind w:left="0" w:right="72"/>
        <w:outlineLvl w:val="0"/>
        <w:rPr>
          <w:rFonts w:ascii="Arial" w:hAnsi="Arial" w:cs="Arial"/>
          <w:b/>
          <w:caps/>
          <w:sz w:val="28"/>
          <w:szCs w:val="28"/>
        </w:rPr>
      </w:pPr>
    </w:p>
    <w:p w:rsidR="00F2369F" w:rsidRDefault="00F2369F" w:rsidP="000C4131">
      <w:pPr>
        <w:tabs>
          <w:tab w:val="left" w:pos="9000"/>
        </w:tabs>
        <w:ind w:left="0" w:right="72"/>
        <w:outlineLvl w:val="0"/>
        <w:rPr>
          <w:rFonts w:ascii="Arial" w:hAnsi="Arial" w:cs="Arial"/>
          <w:b/>
          <w:caps/>
          <w:sz w:val="28"/>
          <w:szCs w:val="28"/>
        </w:rPr>
      </w:pPr>
    </w:p>
    <w:p w:rsidR="00F2369F" w:rsidRDefault="00F2369F" w:rsidP="00F2369F">
      <w:pPr>
        <w:tabs>
          <w:tab w:val="left" w:pos="9000"/>
        </w:tabs>
        <w:ind w:left="0" w:right="72"/>
        <w:outlineLvl w:val="0"/>
        <w:rPr>
          <w:rFonts w:ascii="Arial" w:hAnsi="Arial" w:cs="Arial"/>
          <w:i/>
          <w:szCs w:val="24"/>
        </w:rPr>
      </w:pPr>
      <w:r>
        <w:rPr>
          <w:rFonts w:ascii="Arial" w:hAnsi="Arial" w:cs="Arial"/>
          <w:i/>
          <w:noProof/>
          <w:szCs w:val="24"/>
        </w:rPr>
        <w:drawing>
          <wp:inline distT="0" distB="0" distL="0" distR="0">
            <wp:extent cx="5760720" cy="815467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USTRATIONSPLAN Enen 17   2017-05-09 A1.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760720" cy="8154670"/>
                    </a:xfrm>
                    <a:prstGeom prst="rect">
                      <a:avLst/>
                    </a:prstGeom>
                  </pic:spPr>
                </pic:pic>
              </a:graphicData>
            </a:graphic>
          </wp:inline>
        </w:drawing>
      </w:r>
    </w:p>
    <w:p w:rsidR="00F2369F" w:rsidRPr="00F2369F" w:rsidRDefault="00F2369F" w:rsidP="000C4131">
      <w:pPr>
        <w:tabs>
          <w:tab w:val="left" w:pos="9000"/>
        </w:tabs>
        <w:ind w:left="0" w:right="72"/>
        <w:outlineLvl w:val="0"/>
        <w:rPr>
          <w:rFonts w:ascii="Arial" w:hAnsi="Arial" w:cs="Arial"/>
          <w:caps/>
          <w:szCs w:val="24"/>
        </w:rPr>
      </w:pPr>
      <w:r w:rsidRPr="00F2369F">
        <w:rPr>
          <w:rFonts w:ascii="Arial" w:hAnsi="Arial" w:cs="Arial"/>
          <w:caps/>
          <w:szCs w:val="24"/>
        </w:rPr>
        <w:t>Il</w:t>
      </w:r>
      <w:r>
        <w:rPr>
          <w:rFonts w:ascii="Arial" w:hAnsi="Arial" w:cs="Arial"/>
          <w:caps/>
          <w:szCs w:val="24"/>
        </w:rPr>
        <w:t>L</w:t>
      </w:r>
      <w:r w:rsidRPr="00F2369F">
        <w:rPr>
          <w:rFonts w:ascii="Arial" w:hAnsi="Arial" w:cs="Arial"/>
          <w:caps/>
          <w:szCs w:val="24"/>
        </w:rPr>
        <w:t>ustrationsplan kv. Enen, Sweco</w:t>
      </w:r>
    </w:p>
    <w:p w:rsidR="00F2369F" w:rsidRDefault="00F2369F" w:rsidP="000C4131">
      <w:pPr>
        <w:tabs>
          <w:tab w:val="left" w:pos="9000"/>
        </w:tabs>
        <w:ind w:left="0" w:right="72"/>
        <w:outlineLvl w:val="0"/>
        <w:rPr>
          <w:rFonts w:ascii="Arial" w:hAnsi="Arial" w:cs="Arial"/>
          <w:b/>
          <w:caps/>
          <w:sz w:val="28"/>
          <w:szCs w:val="28"/>
        </w:rPr>
      </w:pPr>
    </w:p>
    <w:p w:rsidR="00F2369F" w:rsidRDefault="00F2369F" w:rsidP="000C4131">
      <w:pPr>
        <w:tabs>
          <w:tab w:val="left" w:pos="9000"/>
        </w:tabs>
        <w:ind w:left="0" w:right="72"/>
        <w:outlineLvl w:val="0"/>
        <w:rPr>
          <w:rFonts w:ascii="Arial" w:hAnsi="Arial" w:cs="Arial"/>
          <w:b/>
          <w:caps/>
          <w:sz w:val="28"/>
          <w:szCs w:val="28"/>
        </w:rPr>
      </w:pPr>
    </w:p>
    <w:p w:rsidR="00F2369F" w:rsidRDefault="00F2369F" w:rsidP="000C4131">
      <w:pPr>
        <w:tabs>
          <w:tab w:val="left" w:pos="9000"/>
        </w:tabs>
        <w:ind w:left="0" w:right="72"/>
        <w:outlineLvl w:val="0"/>
        <w:rPr>
          <w:rFonts w:ascii="Arial" w:hAnsi="Arial" w:cs="Arial"/>
          <w:b/>
          <w:caps/>
          <w:sz w:val="28"/>
          <w:szCs w:val="28"/>
        </w:rPr>
      </w:pPr>
    </w:p>
    <w:p w:rsidR="00A16323" w:rsidRPr="005C5E95" w:rsidRDefault="00A16323" w:rsidP="000C4131">
      <w:pPr>
        <w:tabs>
          <w:tab w:val="left" w:pos="9000"/>
        </w:tabs>
        <w:ind w:left="0" w:right="72"/>
        <w:outlineLvl w:val="0"/>
        <w:rPr>
          <w:rFonts w:ascii="Arial" w:hAnsi="Arial" w:cs="Arial"/>
          <w:b/>
          <w:caps/>
          <w:sz w:val="28"/>
          <w:szCs w:val="28"/>
        </w:rPr>
      </w:pPr>
      <w:r w:rsidRPr="005C5E95">
        <w:rPr>
          <w:rFonts w:ascii="Arial" w:hAnsi="Arial" w:cs="Arial"/>
          <w:b/>
          <w:caps/>
          <w:sz w:val="28"/>
          <w:szCs w:val="28"/>
        </w:rPr>
        <w:t>Konsekvenser</w:t>
      </w:r>
    </w:p>
    <w:p w:rsidR="00A16323" w:rsidRDefault="00A16323" w:rsidP="00B205EC">
      <w:pPr>
        <w:tabs>
          <w:tab w:val="left" w:pos="9000"/>
        </w:tabs>
        <w:ind w:left="0" w:right="72"/>
        <w:outlineLvl w:val="0"/>
        <w:rPr>
          <w:rFonts w:ascii="Arial" w:hAnsi="Arial" w:cs="Arial"/>
          <w:b/>
          <w:szCs w:val="24"/>
        </w:rPr>
      </w:pPr>
    </w:p>
    <w:p w:rsidR="00A16323" w:rsidRPr="00974A5F" w:rsidRDefault="00A16323" w:rsidP="00B205EC">
      <w:pPr>
        <w:tabs>
          <w:tab w:val="left" w:pos="9000"/>
        </w:tabs>
        <w:ind w:left="0" w:right="72"/>
        <w:outlineLvl w:val="0"/>
        <w:rPr>
          <w:rFonts w:ascii="Arial" w:hAnsi="Arial" w:cs="Arial"/>
          <w:b/>
          <w:szCs w:val="24"/>
        </w:rPr>
      </w:pPr>
      <w:r w:rsidRPr="00974A5F">
        <w:rPr>
          <w:rFonts w:ascii="Arial" w:hAnsi="Arial" w:cs="Arial"/>
          <w:b/>
          <w:szCs w:val="24"/>
        </w:rPr>
        <w:t>Bedömning av miljöpåverkan</w:t>
      </w:r>
    </w:p>
    <w:p w:rsidR="00A16323" w:rsidRPr="0097302A" w:rsidRDefault="00A16323" w:rsidP="00877291">
      <w:pPr>
        <w:tabs>
          <w:tab w:val="left" w:pos="9000"/>
        </w:tabs>
        <w:ind w:left="0" w:right="72"/>
        <w:rPr>
          <w:rFonts w:ascii="Arial" w:hAnsi="Arial" w:cs="Arial"/>
          <w:szCs w:val="24"/>
        </w:rPr>
      </w:pPr>
      <w:r w:rsidRPr="00974A5F">
        <w:rPr>
          <w:rFonts w:ascii="Arial" w:hAnsi="Arial" w:cs="Arial"/>
          <w:szCs w:val="24"/>
        </w:rPr>
        <w:t>Trafik</w:t>
      </w:r>
      <w:r>
        <w:rPr>
          <w:rFonts w:ascii="Arial" w:hAnsi="Arial" w:cs="Arial"/>
          <w:szCs w:val="24"/>
        </w:rPr>
        <w:t>en</w:t>
      </w:r>
      <w:r w:rsidR="005A4E56">
        <w:rPr>
          <w:rFonts w:ascii="Arial" w:hAnsi="Arial" w:cs="Arial"/>
          <w:szCs w:val="24"/>
        </w:rPr>
        <w:t xml:space="preserve"> bedöms </w:t>
      </w:r>
      <w:r w:rsidRPr="00974A5F">
        <w:rPr>
          <w:rFonts w:ascii="Arial" w:hAnsi="Arial" w:cs="Arial"/>
          <w:szCs w:val="24"/>
        </w:rPr>
        <w:t xml:space="preserve">öka </w:t>
      </w:r>
      <w:r w:rsidR="005A4E56">
        <w:rPr>
          <w:rFonts w:ascii="Arial" w:hAnsi="Arial" w:cs="Arial"/>
          <w:szCs w:val="24"/>
        </w:rPr>
        <w:t xml:space="preserve">relativt begränsat </w:t>
      </w:r>
      <w:r w:rsidRPr="00974A5F">
        <w:rPr>
          <w:rFonts w:ascii="Arial" w:hAnsi="Arial" w:cs="Arial"/>
          <w:szCs w:val="24"/>
        </w:rPr>
        <w:t>till följd av planförslaget.</w:t>
      </w:r>
      <w:r w:rsidRPr="0097302A">
        <w:rPr>
          <w:rFonts w:ascii="Arial" w:hAnsi="Arial" w:cs="Arial"/>
          <w:szCs w:val="24"/>
        </w:rPr>
        <w:t xml:space="preserve"> </w:t>
      </w:r>
      <w:r w:rsidRPr="0097302A">
        <w:rPr>
          <w:rFonts w:ascii="Arial" w:hAnsi="Arial" w:cs="TimesNewRoman"/>
          <w:szCs w:val="24"/>
        </w:rPr>
        <w:t xml:space="preserve">Byggnadskontoret bedömer att planens genomförande inte kan antas medföra betydande miljöpåverkan enligt 4 kap. 34 § PBL varför miljöbedömning med tillhörande miljökonsekvensbeskrivning inte </w:t>
      </w:r>
      <w:r w:rsidR="002B7749">
        <w:rPr>
          <w:rFonts w:ascii="Arial" w:hAnsi="Arial" w:cs="TimesNewRoman"/>
          <w:szCs w:val="24"/>
        </w:rPr>
        <w:t>bedöms behöva utföras.</w:t>
      </w:r>
    </w:p>
    <w:p w:rsidR="00866515" w:rsidRDefault="00866515" w:rsidP="00B205EC">
      <w:pPr>
        <w:tabs>
          <w:tab w:val="left" w:pos="9000"/>
        </w:tabs>
        <w:ind w:left="0" w:right="72"/>
        <w:outlineLvl w:val="0"/>
        <w:rPr>
          <w:rFonts w:ascii="Arial" w:hAnsi="Arial" w:cs="Arial"/>
          <w:b/>
          <w:szCs w:val="24"/>
        </w:rPr>
      </w:pPr>
    </w:p>
    <w:p w:rsidR="00A16323" w:rsidRPr="009F4133" w:rsidRDefault="00A16323" w:rsidP="00B205EC">
      <w:pPr>
        <w:tabs>
          <w:tab w:val="left" w:pos="9000"/>
        </w:tabs>
        <w:ind w:left="0" w:right="72"/>
        <w:outlineLvl w:val="0"/>
        <w:rPr>
          <w:rFonts w:ascii="Arial" w:hAnsi="Arial" w:cs="Arial"/>
          <w:b/>
          <w:szCs w:val="24"/>
        </w:rPr>
      </w:pPr>
      <w:r>
        <w:rPr>
          <w:rFonts w:ascii="Arial" w:hAnsi="Arial" w:cs="Arial"/>
          <w:b/>
          <w:szCs w:val="24"/>
        </w:rPr>
        <w:t>Miljökvalitetsnormerna (MKN)</w:t>
      </w:r>
    </w:p>
    <w:p w:rsidR="00A16323" w:rsidRPr="00160218" w:rsidRDefault="00A16323" w:rsidP="00B205EC">
      <w:pPr>
        <w:tabs>
          <w:tab w:val="left" w:pos="9000"/>
        </w:tabs>
        <w:ind w:left="0" w:right="72"/>
        <w:outlineLvl w:val="0"/>
        <w:rPr>
          <w:rFonts w:ascii="Arial" w:hAnsi="Arial" w:cs="Arial"/>
          <w:szCs w:val="24"/>
        </w:rPr>
      </w:pPr>
      <w:r w:rsidRPr="00160218">
        <w:rPr>
          <w:rFonts w:ascii="Arial" w:hAnsi="Arial" w:cs="Arial"/>
          <w:szCs w:val="24"/>
        </w:rPr>
        <w:t>För vissa geografiska områden eller för hela landet meddelar regeringen föreskrifter om kvaliteten på mark, luft eller miljön i övrigt, om det behövs för att varaktigt skydda människors hälsa eller miljön eller för att avhjälpa skador på eller olägenheter för människors hälsa eller miljön (</w:t>
      </w:r>
      <w:r>
        <w:rPr>
          <w:rFonts w:ascii="Arial" w:hAnsi="Arial" w:cs="Arial"/>
          <w:szCs w:val="24"/>
        </w:rPr>
        <w:t>MKN</w:t>
      </w:r>
      <w:r w:rsidRPr="00160218">
        <w:rPr>
          <w:rFonts w:ascii="Arial" w:hAnsi="Arial" w:cs="Arial"/>
          <w:szCs w:val="24"/>
        </w:rPr>
        <w:t>).</w:t>
      </w:r>
      <w:r w:rsidR="00E418CA">
        <w:rPr>
          <w:rFonts w:ascii="Arial" w:hAnsi="Arial" w:cs="Arial"/>
          <w:szCs w:val="24"/>
        </w:rPr>
        <w:t xml:space="preserve"> Planförslaget bedöms inte bidra till risk för överskridande.</w:t>
      </w:r>
    </w:p>
    <w:p w:rsidR="00A16323" w:rsidRDefault="00A16323" w:rsidP="00B205EC">
      <w:pPr>
        <w:tabs>
          <w:tab w:val="left" w:pos="9000"/>
        </w:tabs>
        <w:ind w:left="0" w:right="72"/>
        <w:outlineLvl w:val="0"/>
        <w:rPr>
          <w:rFonts w:ascii="Arial" w:hAnsi="Arial" w:cs="Arial"/>
          <w:b/>
          <w:szCs w:val="24"/>
        </w:rPr>
      </w:pPr>
    </w:p>
    <w:p w:rsidR="00A16323" w:rsidRPr="00D478DE" w:rsidRDefault="00A16323" w:rsidP="00B205EC">
      <w:pPr>
        <w:tabs>
          <w:tab w:val="left" w:pos="9000"/>
        </w:tabs>
        <w:ind w:left="0" w:right="72"/>
        <w:outlineLvl w:val="0"/>
        <w:rPr>
          <w:rFonts w:ascii="Arial" w:hAnsi="Arial" w:cs="Arial"/>
          <w:b/>
          <w:szCs w:val="24"/>
        </w:rPr>
      </w:pPr>
      <w:r w:rsidRPr="00D478DE">
        <w:rPr>
          <w:rFonts w:ascii="Arial" w:hAnsi="Arial" w:cs="Arial"/>
          <w:b/>
          <w:szCs w:val="24"/>
        </w:rPr>
        <w:t>Hälsa och säkerhet</w:t>
      </w:r>
    </w:p>
    <w:p w:rsidR="00A16323" w:rsidRDefault="00A16323" w:rsidP="00F4396B">
      <w:pPr>
        <w:tabs>
          <w:tab w:val="left" w:pos="11520"/>
        </w:tabs>
        <w:ind w:left="0" w:right="72"/>
        <w:outlineLvl w:val="0"/>
        <w:rPr>
          <w:rFonts w:ascii="Arial" w:hAnsi="Arial" w:cs="Arial"/>
          <w:i/>
          <w:szCs w:val="24"/>
        </w:rPr>
      </w:pPr>
    </w:p>
    <w:p w:rsidR="00A16323" w:rsidRDefault="00A16323" w:rsidP="00F4396B">
      <w:pPr>
        <w:tabs>
          <w:tab w:val="left" w:pos="11520"/>
        </w:tabs>
        <w:ind w:left="0" w:right="72"/>
        <w:outlineLvl w:val="0"/>
        <w:rPr>
          <w:rFonts w:ascii="Arial" w:hAnsi="Arial" w:cs="Arial"/>
          <w:i/>
          <w:szCs w:val="24"/>
        </w:rPr>
      </w:pPr>
      <w:r w:rsidRPr="00D478DE">
        <w:rPr>
          <w:rFonts w:ascii="Arial" w:hAnsi="Arial" w:cs="Arial"/>
          <w:i/>
          <w:szCs w:val="24"/>
        </w:rPr>
        <w:t>Buller</w:t>
      </w:r>
    </w:p>
    <w:p w:rsidR="00612345" w:rsidRDefault="00612345" w:rsidP="00F4396B">
      <w:pPr>
        <w:tabs>
          <w:tab w:val="left" w:pos="11520"/>
        </w:tabs>
        <w:ind w:left="0" w:right="72"/>
        <w:outlineLvl w:val="0"/>
        <w:rPr>
          <w:rFonts w:ascii="Arial" w:hAnsi="Arial" w:cs="Arial"/>
          <w:szCs w:val="24"/>
        </w:rPr>
      </w:pPr>
    </w:p>
    <w:p w:rsidR="00C565AE" w:rsidRPr="00C565AE" w:rsidRDefault="00C565AE" w:rsidP="00F4396B">
      <w:pPr>
        <w:tabs>
          <w:tab w:val="left" w:pos="11520"/>
        </w:tabs>
        <w:ind w:left="0" w:right="72"/>
        <w:outlineLvl w:val="0"/>
        <w:rPr>
          <w:rFonts w:ascii="Arial" w:hAnsi="Arial" w:cs="Arial"/>
          <w:szCs w:val="24"/>
        </w:rPr>
      </w:pPr>
      <w:r>
        <w:rPr>
          <w:rFonts w:ascii="Arial" w:hAnsi="Arial" w:cs="Arial"/>
          <w:szCs w:val="24"/>
        </w:rPr>
        <w:t>Nedan framgår de aktuella bullerriktvärdena</w:t>
      </w:r>
      <w:r w:rsidR="00CD7008">
        <w:rPr>
          <w:rFonts w:ascii="Arial" w:hAnsi="Arial" w:cs="Arial"/>
          <w:szCs w:val="24"/>
        </w:rPr>
        <w:t xml:space="preserve"> </w:t>
      </w:r>
      <w:r w:rsidR="003D3CB7">
        <w:rPr>
          <w:rFonts w:ascii="Arial" w:hAnsi="Arial" w:cs="Arial"/>
          <w:szCs w:val="24"/>
        </w:rPr>
        <w:t xml:space="preserve">för vägtrafikbuller </w:t>
      </w:r>
      <w:r w:rsidR="00CD7008">
        <w:rPr>
          <w:rFonts w:ascii="Arial" w:hAnsi="Arial" w:cs="Arial"/>
          <w:szCs w:val="24"/>
        </w:rPr>
        <w:t>enl. Naturvårdsverkets hemsida</w:t>
      </w:r>
      <w:r>
        <w:rPr>
          <w:rFonts w:ascii="Arial" w:hAnsi="Arial" w:cs="Arial"/>
          <w:szCs w:val="24"/>
        </w:rPr>
        <w:t>:</w:t>
      </w:r>
    </w:p>
    <w:p w:rsidR="00C565AE" w:rsidRPr="00C565AE" w:rsidRDefault="00C565AE" w:rsidP="00C565AE">
      <w:pPr>
        <w:spacing w:before="100" w:beforeAutospacing="1" w:after="100" w:afterAutospacing="1"/>
        <w:ind w:left="0" w:right="0"/>
        <w:outlineLvl w:val="0"/>
        <w:rPr>
          <w:rFonts w:ascii="Arial" w:hAnsi="Arial" w:cs="Arial"/>
          <w:b/>
          <w:bCs/>
          <w:kern w:val="36"/>
          <w:sz w:val="20"/>
        </w:rPr>
      </w:pPr>
      <w:bookmarkStart w:id="14" w:name="Buller_från_spårtrafik_och_vägar"/>
      <w:r w:rsidRPr="00C565AE">
        <w:rPr>
          <w:rFonts w:ascii="Arial" w:hAnsi="Arial" w:cs="Arial"/>
          <w:b/>
          <w:bCs/>
          <w:kern w:val="36"/>
          <w:sz w:val="20"/>
        </w:rPr>
        <w:t>Förordning (2015:216) om trafikbuller vid bostadsbyggnader</w:t>
      </w:r>
    </w:p>
    <w:p w:rsidR="00C565AE" w:rsidRPr="00C565AE" w:rsidRDefault="00C565AE" w:rsidP="00C565AE">
      <w:pPr>
        <w:spacing w:before="100" w:beforeAutospacing="1" w:after="100" w:afterAutospacing="1"/>
        <w:ind w:left="0" w:right="0"/>
        <w:outlineLvl w:val="3"/>
        <w:rPr>
          <w:rFonts w:ascii="Arial" w:hAnsi="Arial" w:cs="Arial"/>
          <w:b/>
          <w:bCs/>
          <w:sz w:val="20"/>
        </w:rPr>
      </w:pPr>
      <w:r w:rsidRPr="00C565AE">
        <w:rPr>
          <w:rFonts w:ascii="Arial" w:hAnsi="Arial" w:cs="Arial"/>
          <w:sz w:val="20"/>
        </w:rPr>
        <w:t>Svensk författningssamling 2015:216</w:t>
      </w:r>
    </w:p>
    <w:p w:rsidR="00612345" w:rsidRPr="00612345" w:rsidRDefault="00612345" w:rsidP="00612345">
      <w:pPr>
        <w:spacing w:before="100" w:beforeAutospacing="1" w:after="100" w:afterAutospacing="1"/>
        <w:ind w:left="0" w:right="0"/>
        <w:outlineLvl w:val="3"/>
        <w:rPr>
          <w:rFonts w:ascii="Arial" w:hAnsi="Arial" w:cs="Arial"/>
          <w:b/>
          <w:bCs/>
          <w:sz w:val="20"/>
        </w:rPr>
      </w:pPr>
      <w:r w:rsidRPr="00612345">
        <w:rPr>
          <w:rFonts w:ascii="Arial" w:hAnsi="Arial" w:cs="Arial"/>
          <w:b/>
          <w:bCs/>
          <w:sz w:val="20"/>
        </w:rPr>
        <w:t>Buller från spårtrafik och vägar</w:t>
      </w:r>
      <w:bookmarkEnd w:id="14"/>
    </w:p>
    <w:p w:rsidR="00612345" w:rsidRPr="00612345" w:rsidRDefault="00612345" w:rsidP="00612345">
      <w:pPr>
        <w:spacing w:before="100" w:beforeAutospacing="1" w:after="100" w:afterAutospacing="1"/>
        <w:ind w:left="0" w:right="0"/>
        <w:rPr>
          <w:rFonts w:ascii="Arial" w:hAnsi="Arial" w:cs="Arial"/>
          <w:sz w:val="20"/>
        </w:rPr>
      </w:pPr>
      <w:bookmarkStart w:id="15" w:name="P3"/>
      <w:r w:rsidRPr="00612345">
        <w:rPr>
          <w:rFonts w:ascii="Arial" w:hAnsi="Arial" w:cs="Arial"/>
          <w:b/>
          <w:bCs/>
          <w:sz w:val="20"/>
        </w:rPr>
        <w:t>3 §</w:t>
      </w:r>
      <w:bookmarkEnd w:id="15"/>
      <w:r w:rsidRPr="00612345">
        <w:rPr>
          <w:rFonts w:ascii="Arial" w:hAnsi="Arial" w:cs="Arial"/>
          <w:sz w:val="20"/>
        </w:rPr>
        <w:t xml:space="preserve"> Buller från spårtrafik och vägar bör inte överskrida</w:t>
      </w:r>
      <w:r w:rsidRPr="00612345">
        <w:rPr>
          <w:rFonts w:ascii="Arial" w:hAnsi="Arial" w:cs="Arial"/>
          <w:sz w:val="20"/>
        </w:rPr>
        <w:br/>
        <w:t>1. 55 dBA ekvivalent ljudnivå vid en bostadsbyggnads fasad, och</w:t>
      </w:r>
      <w:r w:rsidRPr="00612345">
        <w:rPr>
          <w:rFonts w:ascii="Arial" w:hAnsi="Arial" w:cs="Arial"/>
          <w:sz w:val="20"/>
        </w:rPr>
        <w:br/>
        <w:t>2. 50 dBA ekvivalent ljudnivå samt 70 dBA maximal ljudnivå vid en uteplats om en sådan ska anordnas i anslutning till byggnaden.</w:t>
      </w:r>
    </w:p>
    <w:p w:rsidR="00612345" w:rsidRPr="00612345" w:rsidRDefault="00612345" w:rsidP="00612345">
      <w:pPr>
        <w:spacing w:before="100" w:beforeAutospacing="1" w:after="100" w:afterAutospacing="1"/>
        <w:ind w:left="0" w:right="0"/>
        <w:rPr>
          <w:rFonts w:ascii="Arial" w:hAnsi="Arial" w:cs="Arial"/>
          <w:sz w:val="20"/>
        </w:rPr>
      </w:pPr>
      <w:r w:rsidRPr="00612345">
        <w:rPr>
          <w:rFonts w:ascii="Arial" w:hAnsi="Arial" w:cs="Arial"/>
          <w:sz w:val="20"/>
        </w:rPr>
        <w:t>För en bostad om högst 35 kvadratmeter gäller i stället för vad som anges i första stycket 1 att bullret inte bör överskrida 60 dBA ekvivalent ljudnivå vid bostadsbyggnadens fasad.</w:t>
      </w:r>
    </w:p>
    <w:p w:rsidR="00612345" w:rsidRPr="00612345" w:rsidRDefault="00612345" w:rsidP="00612345">
      <w:pPr>
        <w:spacing w:before="100" w:beforeAutospacing="1" w:after="100" w:afterAutospacing="1"/>
        <w:ind w:left="0" w:right="0"/>
        <w:rPr>
          <w:rFonts w:ascii="Arial" w:hAnsi="Arial" w:cs="Arial"/>
          <w:sz w:val="20"/>
        </w:rPr>
      </w:pPr>
      <w:bookmarkStart w:id="16" w:name="P4"/>
      <w:r w:rsidRPr="00612345">
        <w:rPr>
          <w:rFonts w:ascii="Arial" w:hAnsi="Arial" w:cs="Arial"/>
          <w:b/>
          <w:bCs/>
          <w:sz w:val="20"/>
        </w:rPr>
        <w:t>4 §</w:t>
      </w:r>
      <w:bookmarkEnd w:id="16"/>
      <w:r w:rsidRPr="00612345">
        <w:rPr>
          <w:rFonts w:ascii="Arial" w:hAnsi="Arial" w:cs="Arial"/>
          <w:sz w:val="20"/>
        </w:rPr>
        <w:t xml:space="preserve"> Om den ljudnivå som anges i 3 § första stycket 1 ändå överskrids bör</w:t>
      </w:r>
      <w:r w:rsidRPr="00612345">
        <w:rPr>
          <w:rFonts w:ascii="Arial" w:hAnsi="Arial" w:cs="Arial"/>
          <w:sz w:val="20"/>
        </w:rPr>
        <w:br/>
        <w:t>1. minst hälften av bostadsrummen i en bostad vara vända mot en sida där 55 dBA ekvivalent ljudnivå inte överskrids vid fasaden, och</w:t>
      </w:r>
      <w:r w:rsidRPr="00612345">
        <w:rPr>
          <w:rFonts w:ascii="Arial" w:hAnsi="Arial" w:cs="Arial"/>
          <w:sz w:val="20"/>
        </w:rPr>
        <w:br/>
        <w:t>2. minst hälften av bostadsrummen vara vända mot en sida där 70 dBA maximal ljudnivå inte överskrids mellan kl. 22.00 och 06.00 vid fasaden.</w:t>
      </w:r>
    </w:p>
    <w:p w:rsidR="00612345" w:rsidRPr="00612345" w:rsidRDefault="00612345" w:rsidP="00612345">
      <w:pPr>
        <w:spacing w:before="100" w:beforeAutospacing="1" w:after="100" w:afterAutospacing="1"/>
        <w:ind w:left="0" w:right="0"/>
        <w:rPr>
          <w:rFonts w:ascii="Arial" w:hAnsi="Arial" w:cs="Arial"/>
          <w:sz w:val="20"/>
        </w:rPr>
      </w:pPr>
      <w:r w:rsidRPr="00612345">
        <w:rPr>
          <w:rFonts w:ascii="Arial" w:hAnsi="Arial" w:cs="Arial"/>
          <w:sz w:val="20"/>
        </w:rPr>
        <w:t>Vid en sådan ändring av en byggnad som avses i 9 kap. 2 § första stycket 3 a plan- och bygglagen (2010:900) gäller i stället för vad som anges i första stycket 1 att minst ett bostadsrum i en bostad bör vara vänt mot en sida där 55 dBA ekvivalent ljudnivå inte överskrids vid fasaden.</w:t>
      </w:r>
    </w:p>
    <w:p w:rsidR="00612345" w:rsidRDefault="00612345" w:rsidP="00C565AE">
      <w:pPr>
        <w:spacing w:before="100" w:beforeAutospacing="1" w:after="100" w:afterAutospacing="1"/>
        <w:ind w:left="0" w:right="0"/>
        <w:rPr>
          <w:rFonts w:ascii="Arial" w:hAnsi="Arial" w:cs="Arial"/>
          <w:sz w:val="20"/>
        </w:rPr>
      </w:pPr>
      <w:bookmarkStart w:id="17" w:name="P5"/>
      <w:r w:rsidRPr="00612345">
        <w:rPr>
          <w:rFonts w:ascii="Arial" w:hAnsi="Arial" w:cs="Arial"/>
          <w:b/>
          <w:bCs/>
          <w:sz w:val="20"/>
        </w:rPr>
        <w:t>5 §</w:t>
      </w:r>
      <w:bookmarkEnd w:id="17"/>
      <w:r w:rsidRPr="00612345">
        <w:rPr>
          <w:rFonts w:ascii="Arial" w:hAnsi="Arial" w:cs="Arial"/>
          <w:sz w:val="20"/>
        </w:rPr>
        <w:t xml:space="preserve"> Om den ljudnivå om 70 dBA maximal ljudnivå som anges i 3 § första stycket 2 ändå överskrids, bör nivån dock inte överskridas med mer än 10 dBA maximal ljudnivå fem gånger per timme mellan kl. 06.00 och 22.00.</w:t>
      </w:r>
    </w:p>
    <w:p w:rsidR="004A29F3" w:rsidRDefault="004A29F3" w:rsidP="00B205EC">
      <w:pPr>
        <w:tabs>
          <w:tab w:val="left" w:pos="9000"/>
        </w:tabs>
        <w:ind w:left="0" w:right="72"/>
        <w:outlineLvl w:val="0"/>
        <w:rPr>
          <w:rFonts w:ascii="Arial" w:hAnsi="Arial" w:cs="Arial"/>
          <w:szCs w:val="24"/>
        </w:rPr>
      </w:pPr>
      <w:r>
        <w:rPr>
          <w:rFonts w:ascii="Arial" w:hAnsi="Arial" w:cs="Arial"/>
          <w:szCs w:val="24"/>
        </w:rPr>
        <w:t>ÅF Consult har för Perstorps kommuns räkning utförts en trafikbullerutredning avseende väg- och tågbuller. Av totalt 8 byggnadskroppar innehåller 6 stycken 55 dBA dygnsekvivalent ljudnivå</w:t>
      </w:r>
      <w:r w:rsidR="00DE2464">
        <w:rPr>
          <w:rFonts w:ascii="Arial" w:hAnsi="Arial" w:cs="Arial"/>
          <w:szCs w:val="24"/>
        </w:rPr>
        <w:t xml:space="preserve"> och uppnår därmed riktvärdena vid fasad. För resterande 2 byggnadskroppar (de mest sydliga, mot Stockholmsvägen), överskrids 55 dBA på fasaderna mot Stockholmsvägen. För att uppnå riktvärdena måste man skapa tillgång </w:t>
      </w:r>
      <w:r w:rsidR="001A3E99">
        <w:rPr>
          <w:rFonts w:ascii="Arial" w:hAnsi="Arial" w:cs="Arial"/>
          <w:szCs w:val="24"/>
        </w:rPr>
        <w:t xml:space="preserve">till en bulerskyddad sida, genom att ha genomgående planlösning eller med hjälp av byggnadstekniska åtgärder. Ett alternativ för att uppnå riktvärdena vid fasad, är att planlägga lägenheter med en bostadsyta som understiger 35 kvm. </w:t>
      </w:r>
      <w:r w:rsidR="00317162">
        <w:rPr>
          <w:rFonts w:ascii="Arial" w:hAnsi="Arial" w:cs="Arial"/>
          <w:szCs w:val="24"/>
        </w:rPr>
        <w:t xml:space="preserve"> Riktvärdena vid uteplats (50 dBA ekvivalentnivå och 70 dBA </w:t>
      </w:r>
      <w:r w:rsidR="00833534">
        <w:rPr>
          <w:rFonts w:ascii="Arial" w:hAnsi="Arial" w:cs="Arial"/>
          <w:szCs w:val="24"/>
        </w:rPr>
        <w:t>maximal ljudnivå) innehålls på e</w:t>
      </w:r>
      <w:r w:rsidR="00813CBE">
        <w:rPr>
          <w:rFonts w:ascii="Arial" w:hAnsi="Arial" w:cs="Arial"/>
          <w:szCs w:val="24"/>
        </w:rPr>
        <w:t>n stor del av planområdet, vilket möjliggör för gemensamma uteplatser med goda ljudmiljöer. Därmed kan man uppnå samtliga bullerriktvärden. I kommande projektering är det viktigt att fokusera på fasadkonstruktioner för att uppnå inomhusriktvärden. Planbestämmelse har tillförts planförslaget om att gällande riktvärden för fasad och uteplats ska uppnås. Planbestämmelsen är inte styrande på vilka åtgärder som ska göras, då flera alternativ finns.</w:t>
      </w:r>
    </w:p>
    <w:p w:rsidR="004A29F3" w:rsidRDefault="004A29F3" w:rsidP="00B205EC">
      <w:pPr>
        <w:tabs>
          <w:tab w:val="left" w:pos="9000"/>
        </w:tabs>
        <w:ind w:left="0" w:right="72"/>
        <w:outlineLvl w:val="0"/>
        <w:rPr>
          <w:rFonts w:ascii="Arial" w:hAnsi="Arial" w:cs="Arial"/>
          <w:szCs w:val="24"/>
        </w:rPr>
      </w:pPr>
    </w:p>
    <w:p w:rsidR="00A16323" w:rsidRPr="00D478DE" w:rsidRDefault="00A16323" w:rsidP="00B205EC">
      <w:pPr>
        <w:tabs>
          <w:tab w:val="left" w:pos="9000"/>
        </w:tabs>
        <w:ind w:left="0" w:right="72"/>
        <w:outlineLvl w:val="0"/>
        <w:rPr>
          <w:rFonts w:ascii="Arial" w:hAnsi="Arial" w:cs="Arial"/>
          <w:i/>
          <w:szCs w:val="24"/>
        </w:rPr>
      </w:pPr>
      <w:r w:rsidRPr="00D478DE">
        <w:rPr>
          <w:rFonts w:ascii="Arial" w:hAnsi="Arial" w:cs="Arial"/>
          <w:i/>
          <w:szCs w:val="24"/>
        </w:rPr>
        <w:t>Markföroreningar</w:t>
      </w:r>
      <w:r w:rsidR="00CE11A1">
        <w:rPr>
          <w:rFonts w:ascii="Arial" w:hAnsi="Arial" w:cs="Arial"/>
          <w:i/>
          <w:szCs w:val="24"/>
        </w:rPr>
        <w:t xml:space="preserve"> och vattentäkt</w:t>
      </w:r>
    </w:p>
    <w:p w:rsidR="00906EED" w:rsidRDefault="00906EED" w:rsidP="00BF5F31">
      <w:pPr>
        <w:tabs>
          <w:tab w:val="left" w:pos="9000"/>
        </w:tabs>
        <w:ind w:left="0" w:right="72"/>
        <w:outlineLvl w:val="0"/>
        <w:rPr>
          <w:rFonts w:ascii="Arial" w:hAnsi="Arial" w:cs="Arial"/>
          <w:szCs w:val="24"/>
        </w:rPr>
      </w:pPr>
    </w:p>
    <w:p w:rsidR="00906EED" w:rsidRDefault="00906EED" w:rsidP="00BF5F31">
      <w:pPr>
        <w:tabs>
          <w:tab w:val="left" w:pos="9000"/>
        </w:tabs>
        <w:ind w:left="0" w:right="72"/>
        <w:outlineLvl w:val="0"/>
        <w:rPr>
          <w:rFonts w:ascii="Arial" w:hAnsi="Arial" w:cs="Arial"/>
          <w:szCs w:val="24"/>
        </w:rPr>
      </w:pPr>
      <w:r>
        <w:rPr>
          <w:rFonts w:ascii="Arial" w:hAnsi="Arial" w:cs="Arial"/>
          <w:szCs w:val="24"/>
        </w:rPr>
        <w:t>En översiktlig markundersökning har utförts av Ramböll för Perstorps kommun. I denna framgår att grundläggningsförhållandena är övervägande goda då marken består av naturligt lagrad sandmorän, dock måste all mullhaltig sand samt fyllning avbanas innan grundläggning sker. Resultatet visar på halter av PAH H eller koppar i jord över KM i fyra av sex provpunkter. Halterna bedöms inte innebära några hälsorisker i dagsläget, föruts</w:t>
      </w:r>
      <w:r w:rsidR="007350DB">
        <w:rPr>
          <w:rFonts w:ascii="Arial" w:hAnsi="Arial" w:cs="Arial"/>
          <w:szCs w:val="24"/>
        </w:rPr>
        <w:t xml:space="preserve">att att ingen odling av växter </w:t>
      </w:r>
      <w:r>
        <w:rPr>
          <w:rFonts w:ascii="Arial" w:hAnsi="Arial" w:cs="Arial"/>
          <w:szCs w:val="24"/>
        </w:rPr>
        <w:t>sker i de östra delarna av Enen 8 och de södra delarna av Enen 16 (mot parkeringsytan). Däremot visa</w:t>
      </w:r>
      <w:r w:rsidR="00216980">
        <w:rPr>
          <w:rFonts w:ascii="Arial" w:hAnsi="Arial" w:cs="Arial"/>
          <w:szCs w:val="24"/>
        </w:rPr>
        <w:t xml:space="preserve">r halterna på ett åtgärdsbehov </w:t>
      </w:r>
      <w:r>
        <w:rPr>
          <w:rFonts w:ascii="Arial" w:hAnsi="Arial" w:cs="Arial"/>
          <w:szCs w:val="24"/>
        </w:rPr>
        <w:t>innan fastigheterna kan anses lämpliga för planerad markanvändning. Föroreningarna i jord är inte avgränsade och således föreslås att en ko</w:t>
      </w:r>
      <w:r w:rsidR="00216980">
        <w:rPr>
          <w:rFonts w:ascii="Arial" w:hAnsi="Arial" w:cs="Arial"/>
          <w:szCs w:val="24"/>
        </w:rPr>
        <w:t>m</w:t>
      </w:r>
      <w:r>
        <w:rPr>
          <w:rFonts w:ascii="Arial" w:hAnsi="Arial" w:cs="Arial"/>
          <w:szCs w:val="24"/>
        </w:rPr>
        <w:t xml:space="preserve">pletterande rutnätsprovtagning görs. Detta förslås göras i samband med att aktuellt byggprojekt projekteras/bygglovskedet. </w:t>
      </w:r>
    </w:p>
    <w:p w:rsidR="00906EED" w:rsidRDefault="00906EED" w:rsidP="00BF5F31">
      <w:pPr>
        <w:tabs>
          <w:tab w:val="left" w:pos="9000"/>
        </w:tabs>
        <w:ind w:left="0" w:right="72"/>
        <w:outlineLvl w:val="0"/>
        <w:rPr>
          <w:rFonts w:ascii="Arial" w:hAnsi="Arial" w:cs="Arial"/>
          <w:szCs w:val="24"/>
        </w:rPr>
      </w:pPr>
    </w:p>
    <w:p w:rsidR="00906EED" w:rsidRDefault="00EF36EE" w:rsidP="00BF5F31">
      <w:pPr>
        <w:tabs>
          <w:tab w:val="left" w:pos="9000"/>
        </w:tabs>
        <w:ind w:left="0" w:right="72"/>
        <w:outlineLvl w:val="0"/>
        <w:rPr>
          <w:rFonts w:ascii="Arial" w:hAnsi="Arial" w:cs="Arial"/>
          <w:szCs w:val="24"/>
        </w:rPr>
      </w:pPr>
      <w:r>
        <w:rPr>
          <w:rFonts w:ascii="Arial" w:hAnsi="Arial" w:cs="Arial"/>
          <w:szCs w:val="24"/>
        </w:rPr>
        <w:t>Rambölls undersökning visar vidare att förhöjda halter av nickel och zink påvisats i grundvattnet. Halterna ligger dock inte över Livsmedelsverkets gränsvärden för dricksvatten. Inga halter över jämförvär</w:t>
      </w:r>
      <w:r w:rsidR="007350DB">
        <w:rPr>
          <w:rFonts w:ascii="Arial" w:hAnsi="Arial" w:cs="Arial"/>
          <w:szCs w:val="24"/>
        </w:rPr>
        <w:t xml:space="preserve">dena för organiska ämnen (inkl. </w:t>
      </w:r>
      <w:r>
        <w:rPr>
          <w:rFonts w:ascii="Arial" w:hAnsi="Arial" w:cs="Arial"/>
          <w:szCs w:val="24"/>
        </w:rPr>
        <w:t>klorerade kolväten har påvisats. Sammantaget föreslås inga kompletterande undersökningar avseende grundvatten.</w:t>
      </w:r>
    </w:p>
    <w:p w:rsidR="00F17580" w:rsidRDefault="00F17580" w:rsidP="00BF5F31">
      <w:pPr>
        <w:tabs>
          <w:tab w:val="left" w:pos="9000"/>
        </w:tabs>
        <w:ind w:left="0" w:right="72"/>
        <w:outlineLvl w:val="0"/>
        <w:rPr>
          <w:rFonts w:ascii="Arial" w:hAnsi="Arial" w:cs="Arial"/>
          <w:szCs w:val="24"/>
        </w:rPr>
      </w:pPr>
    </w:p>
    <w:p w:rsidR="00F17580" w:rsidRDefault="00F17580" w:rsidP="00BF5F31">
      <w:pPr>
        <w:tabs>
          <w:tab w:val="left" w:pos="9000"/>
        </w:tabs>
        <w:ind w:left="0" w:right="72"/>
        <w:outlineLvl w:val="0"/>
        <w:rPr>
          <w:rFonts w:ascii="Arial" w:hAnsi="Arial" w:cs="Arial"/>
          <w:szCs w:val="24"/>
        </w:rPr>
      </w:pPr>
      <w:r>
        <w:rPr>
          <w:rFonts w:ascii="Arial" w:hAnsi="Arial" w:cs="Arial"/>
          <w:szCs w:val="24"/>
        </w:rPr>
        <w:t>Vidare har efter samråd skett med Länsstyrelsen och Söderåsens miljöförbund. Ramböll har därför tagit fram en kompletterande riskbedömning. Utförd riskbedömning har klargjort att tidigare utförd markundersökning är tillräcklig</w:t>
      </w:r>
      <w:r w:rsidR="00FE32C4">
        <w:rPr>
          <w:rFonts w:ascii="Arial" w:hAnsi="Arial" w:cs="Arial"/>
          <w:szCs w:val="24"/>
        </w:rPr>
        <w:t xml:space="preserve"> för att bedöma föroreningsnivåerna inom</w:t>
      </w:r>
      <w:r w:rsidR="00AE6753">
        <w:rPr>
          <w:rFonts w:ascii="Arial" w:hAnsi="Arial" w:cs="Arial"/>
          <w:szCs w:val="24"/>
        </w:rPr>
        <w:t xml:space="preserve"> </w:t>
      </w:r>
      <w:r w:rsidR="00FE32C4">
        <w:rPr>
          <w:rFonts w:ascii="Arial" w:hAnsi="Arial" w:cs="Arial"/>
          <w:szCs w:val="24"/>
        </w:rPr>
        <w:t>kv</w:t>
      </w:r>
      <w:r w:rsidR="00AE6753">
        <w:rPr>
          <w:rFonts w:ascii="Arial" w:hAnsi="Arial" w:cs="Arial"/>
          <w:szCs w:val="24"/>
        </w:rPr>
        <w:t>.</w:t>
      </w:r>
      <w:r w:rsidR="00FE32C4">
        <w:rPr>
          <w:rFonts w:ascii="Arial" w:hAnsi="Arial" w:cs="Arial"/>
          <w:szCs w:val="24"/>
        </w:rPr>
        <w:t xml:space="preserve"> Enen. Riskbedömningen har vidare visat att riskerna med påvisade föroreningar av PAH H och koppar är låga. Sammantaget bedömer Ramböll att inget åtgärdsbehov föreligger inom aktuella fastigheter. Fastigheterna bedöms således lämpliga för planerat ändamål i det</w:t>
      </w:r>
      <w:r w:rsidR="00AE6753">
        <w:rPr>
          <w:rFonts w:ascii="Arial" w:hAnsi="Arial" w:cs="Arial"/>
          <w:szCs w:val="24"/>
        </w:rPr>
        <w:t>aljplan. Det ska dock poängteras att kompletterande</w:t>
      </w:r>
      <w:r w:rsidR="00FE32C4">
        <w:rPr>
          <w:rFonts w:ascii="Arial" w:hAnsi="Arial" w:cs="Arial"/>
          <w:szCs w:val="24"/>
        </w:rPr>
        <w:t xml:space="preserve"> provtagning kommer att krävas för klassificering och omhändertagande av eventuella schaktmassor inom fastigheterna. Denna provtagning föreslås dock utföras i byggskedet. Eftersom halter över riktvärdena på</w:t>
      </w:r>
      <w:r w:rsidR="007350DB">
        <w:rPr>
          <w:rFonts w:ascii="Arial" w:hAnsi="Arial" w:cs="Arial"/>
          <w:szCs w:val="24"/>
        </w:rPr>
        <w:t>visats inom området ska en skriftlig anmälan skickas in till Söderåsens miljöförbund i god tid (sex veckor) innan eventuella markarbeten påbörjas.</w:t>
      </w:r>
    </w:p>
    <w:p w:rsidR="00906EED" w:rsidRDefault="00906EED" w:rsidP="00BF5F31">
      <w:pPr>
        <w:tabs>
          <w:tab w:val="left" w:pos="9000"/>
        </w:tabs>
        <w:ind w:left="0" w:right="72"/>
        <w:outlineLvl w:val="0"/>
        <w:rPr>
          <w:rFonts w:ascii="Arial" w:hAnsi="Arial" w:cs="Arial"/>
          <w:szCs w:val="24"/>
        </w:rPr>
      </w:pPr>
    </w:p>
    <w:p w:rsidR="00F2369F" w:rsidRPr="00AE6753" w:rsidRDefault="00E230FB" w:rsidP="00B205EC">
      <w:pPr>
        <w:tabs>
          <w:tab w:val="left" w:pos="9000"/>
        </w:tabs>
        <w:ind w:left="0" w:right="72"/>
        <w:outlineLvl w:val="0"/>
        <w:rPr>
          <w:rFonts w:ascii="Arial" w:hAnsi="Arial" w:cs="Arial"/>
          <w:szCs w:val="24"/>
        </w:rPr>
      </w:pPr>
      <w:r>
        <w:rPr>
          <w:rFonts w:ascii="Arial" w:hAnsi="Arial" w:cs="Arial"/>
          <w:szCs w:val="24"/>
        </w:rPr>
        <w:t>Planområde ligger inom yttre vattenskyddsområde för vattentäkt. Skyddsföreskrifterna för vattentäkten ska följas.</w:t>
      </w:r>
      <w:r w:rsidR="00F17580">
        <w:rPr>
          <w:rFonts w:ascii="Arial" w:hAnsi="Arial" w:cs="Arial"/>
          <w:szCs w:val="24"/>
        </w:rPr>
        <w:t xml:space="preserve"> Enligt Söderåsens miljöförbund finns förutsättningar att klara skyddsföreskrifterna.</w:t>
      </w:r>
    </w:p>
    <w:p w:rsidR="00F2369F" w:rsidRDefault="00F2369F" w:rsidP="00B205EC">
      <w:pPr>
        <w:tabs>
          <w:tab w:val="left" w:pos="9000"/>
        </w:tabs>
        <w:ind w:left="0" w:right="72"/>
        <w:outlineLvl w:val="0"/>
        <w:rPr>
          <w:rFonts w:ascii="Arial" w:hAnsi="Arial" w:cs="Arial"/>
          <w:i/>
          <w:szCs w:val="24"/>
        </w:rPr>
      </w:pPr>
    </w:p>
    <w:p w:rsidR="00A16323" w:rsidRPr="00C07E48" w:rsidRDefault="00A16323" w:rsidP="00B205EC">
      <w:pPr>
        <w:tabs>
          <w:tab w:val="left" w:pos="9000"/>
        </w:tabs>
        <w:ind w:left="0" w:right="72"/>
        <w:outlineLvl w:val="0"/>
        <w:rPr>
          <w:rFonts w:ascii="Arial" w:hAnsi="Arial" w:cs="Arial"/>
          <w:i/>
          <w:szCs w:val="24"/>
        </w:rPr>
      </w:pPr>
      <w:r>
        <w:rPr>
          <w:rFonts w:ascii="Arial" w:hAnsi="Arial" w:cs="Arial"/>
          <w:i/>
          <w:szCs w:val="24"/>
        </w:rPr>
        <w:t>Luftföroreningar</w:t>
      </w:r>
    </w:p>
    <w:p w:rsidR="00C45BED" w:rsidRPr="00AE6753" w:rsidRDefault="00A16323" w:rsidP="00AE6753">
      <w:pPr>
        <w:spacing w:before="3" w:line="276" w:lineRule="exact"/>
        <w:ind w:left="0" w:right="198"/>
        <w:rPr>
          <w:rFonts w:ascii="Arial" w:hAnsi="Arial" w:cs="Arial"/>
          <w:szCs w:val="24"/>
        </w:rPr>
      </w:pPr>
      <w:r w:rsidRPr="000768F3">
        <w:rPr>
          <w:rFonts w:ascii="Arial" w:hAnsi="Arial" w:cs="Arial"/>
          <w:szCs w:val="24"/>
        </w:rPr>
        <w:t>Under hösten 2003 beslöts att en förenklad luftmätning skulle ske i Perstorps tätort. Prognosen</w:t>
      </w:r>
      <w:r w:rsidRPr="000768F3">
        <w:rPr>
          <w:rFonts w:ascii="Arial" w:hAnsi="Arial" w:cs="Arial"/>
          <w:spacing w:val="1"/>
          <w:szCs w:val="24"/>
        </w:rPr>
        <w:t xml:space="preserve"> </w:t>
      </w:r>
      <w:r w:rsidRPr="000768F3">
        <w:rPr>
          <w:rFonts w:ascii="Arial" w:hAnsi="Arial" w:cs="Arial"/>
          <w:szCs w:val="24"/>
        </w:rPr>
        <w:t>utifrån</w:t>
      </w:r>
      <w:r w:rsidRPr="000768F3">
        <w:rPr>
          <w:rFonts w:ascii="Arial" w:hAnsi="Arial" w:cs="Arial"/>
          <w:spacing w:val="1"/>
          <w:szCs w:val="24"/>
        </w:rPr>
        <w:t xml:space="preserve"> </w:t>
      </w:r>
      <w:r w:rsidRPr="000768F3">
        <w:rPr>
          <w:rFonts w:ascii="Arial" w:hAnsi="Arial" w:cs="Arial"/>
          <w:szCs w:val="24"/>
        </w:rPr>
        <w:t>de</w:t>
      </w:r>
      <w:r w:rsidRPr="000768F3">
        <w:rPr>
          <w:rFonts w:ascii="Arial" w:hAnsi="Arial" w:cs="Arial"/>
          <w:spacing w:val="1"/>
          <w:szCs w:val="24"/>
        </w:rPr>
        <w:t xml:space="preserve"> </w:t>
      </w:r>
      <w:r w:rsidRPr="000768F3">
        <w:rPr>
          <w:rFonts w:ascii="Arial" w:hAnsi="Arial" w:cs="Arial"/>
          <w:szCs w:val="24"/>
        </w:rPr>
        <w:t>begränsade</w:t>
      </w:r>
      <w:r w:rsidRPr="000768F3">
        <w:rPr>
          <w:rFonts w:ascii="Arial" w:hAnsi="Arial" w:cs="Arial"/>
          <w:spacing w:val="3"/>
          <w:szCs w:val="24"/>
        </w:rPr>
        <w:t xml:space="preserve"> </w:t>
      </w:r>
      <w:r w:rsidRPr="000768F3">
        <w:rPr>
          <w:rFonts w:ascii="Arial" w:hAnsi="Arial" w:cs="Arial"/>
          <w:szCs w:val="24"/>
        </w:rPr>
        <w:t>mätningar av kvävedioxid, svaveldioxid och bensen som skett i två punkter (centralt i Per</w:t>
      </w:r>
      <w:r w:rsidRPr="000768F3">
        <w:rPr>
          <w:rFonts w:ascii="Arial" w:hAnsi="Arial" w:cs="Arial"/>
          <w:spacing w:val="-2"/>
          <w:szCs w:val="24"/>
        </w:rPr>
        <w:t>s</w:t>
      </w:r>
      <w:r w:rsidRPr="000768F3">
        <w:rPr>
          <w:rFonts w:ascii="Arial" w:hAnsi="Arial" w:cs="Arial"/>
          <w:szCs w:val="24"/>
        </w:rPr>
        <w:t>torps tätort samt i v</w:t>
      </w:r>
      <w:r w:rsidRPr="000768F3">
        <w:rPr>
          <w:rFonts w:ascii="Arial" w:hAnsi="Arial" w:cs="Arial"/>
          <w:spacing w:val="-2"/>
          <w:szCs w:val="24"/>
        </w:rPr>
        <w:t>i</w:t>
      </w:r>
      <w:r w:rsidRPr="000768F3">
        <w:rPr>
          <w:rFonts w:ascii="Arial" w:hAnsi="Arial" w:cs="Arial"/>
          <w:szCs w:val="24"/>
        </w:rPr>
        <w:t>llakvarter) pekar på att miljökvalitetsnormen ej kommer att överskridas i Perstorp. Effekterna av denna detaljplan kommer inte att påverka detta antagande</w:t>
      </w:r>
      <w:r>
        <w:rPr>
          <w:rFonts w:ascii="Arial" w:hAnsi="Arial" w:cs="Arial"/>
          <w:szCs w:val="24"/>
        </w:rPr>
        <w:t>.</w:t>
      </w:r>
    </w:p>
    <w:p w:rsidR="00216980" w:rsidRDefault="00216980" w:rsidP="003751FE">
      <w:pPr>
        <w:spacing w:before="3" w:line="276" w:lineRule="exact"/>
        <w:ind w:left="0" w:right="49"/>
        <w:rPr>
          <w:rFonts w:ascii="Arial" w:hAnsi="Arial" w:cs="Arial"/>
          <w:i/>
          <w:szCs w:val="24"/>
        </w:rPr>
      </w:pPr>
    </w:p>
    <w:p w:rsidR="00C45BED" w:rsidRDefault="00C45BED" w:rsidP="003751FE">
      <w:pPr>
        <w:spacing w:before="3" w:line="276" w:lineRule="exact"/>
        <w:ind w:left="0" w:right="49"/>
        <w:rPr>
          <w:rFonts w:ascii="Arial" w:hAnsi="Arial" w:cs="Arial"/>
          <w:i/>
          <w:szCs w:val="24"/>
        </w:rPr>
      </w:pPr>
      <w:r w:rsidRPr="00C45BED">
        <w:rPr>
          <w:rFonts w:ascii="Arial" w:hAnsi="Arial" w:cs="Arial"/>
          <w:i/>
          <w:szCs w:val="24"/>
        </w:rPr>
        <w:t>Markradon</w:t>
      </w:r>
    </w:p>
    <w:p w:rsidR="00C45BED" w:rsidRPr="00C45BED" w:rsidRDefault="007E202B" w:rsidP="003751FE">
      <w:pPr>
        <w:spacing w:before="3" w:line="276" w:lineRule="exact"/>
        <w:ind w:left="0" w:right="49"/>
        <w:rPr>
          <w:rFonts w:ascii="Arial" w:hAnsi="Arial" w:cs="Arial"/>
          <w:szCs w:val="24"/>
        </w:rPr>
      </w:pPr>
      <w:r>
        <w:rPr>
          <w:rFonts w:ascii="Arial" w:hAnsi="Arial" w:cs="Arial"/>
          <w:szCs w:val="24"/>
        </w:rPr>
        <w:t>I undersökningen För</w:t>
      </w:r>
      <w:r w:rsidR="00C45BED">
        <w:rPr>
          <w:rFonts w:ascii="Arial" w:hAnsi="Arial" w:cs="Arial"/>
          <w:szCs w:val="24"/>
        </w:rPr>
        <w:t>ekomst av markradon i Perstorps kommun, som utfördes 1991 i samverkan mellan Perstorps kommun och Lunds tekniska högskola</w:t>
      </w:r>
      <w:r>
        <w:rPr>
          <w:rFonts w:ascii="Arial" w:hAnsi="Arial" w:cs="Arial"/>
          <w:szCs w:val="24"/>
        </w:rPr>
        <w:t xml:space="preserve"> betraktas </w:t>
      </w:r>
      <w:r w:rsidR="00B940B1">
        <w:rPr>
          <w:rFonts w:ascii="Arial" w:hAnsi="Arial" w:cs="Arial"/>
          <w:szCs w:val="24"/>
        </w:rPr>
        <w:t>området som lågriskområde, morän, mindre än 10 kBq/m3.</w:t>
      </w:r>
    </w:p>
    <w:p w:rsidR="00CB3EEB" w:rsidRDefault="00CB3EEB" w:rsidP="006C6506">
      <w:pPr>
        <w:tabs>
          <w:tab w:val="left" w:pos="9000"/>
        </w:tabs>
        <w:ind w:left="0" w:right="72"/>
        <w:outlineLvl w:val="0"/>
        <w:rPr>
          <w:rFonts w:ascii="Arial" w:hAnsi="Arial" w:cs="Arial"/>
          <w:i/>
          <w:szCs w:val="24"/>
        </w:rPr>
      </w:pPr>
    </w:p>
    <w:p w:rsidR="00A16323" w:rsidRPr="00974A5F" w:rsidRDefault="00A16323" w:rsidP="006C6506">
      <w:pPr>
        <w:tabs>
          <w:tab w:val="left" w:pos="9000"/>
        </w:tabs>
        <w:ind w:left="0" w:right="72"/>
        <w:outlineLvl w:val="0"/>
        <w:rPr>
          <w:rFonts w:ascii="Arial" w:hAnsi="Arial" w:cs="Arial"/>
          <w:i/>
          <w:szCs w:val="24"/>
        </w:rPr>
      </w:pPr>
      <w:r w:rsidRPr="00974A5F">
        <w:rPr>
          <w:rFonts w:ascii="Arial" w:hAnsi="Arial" w:cs="Arial"/>
          <w:i/>
          <w:szCs w:val="24"/>
        </w:rPr>
        <w:t>Risker</w:t>
      </w:r>
    </w:p>
    <w:p w:rsidR="00A16323" w:rsidRPr="00974A5F" w:rsidRDefault="00A16323" w:rsidP="00B205EC">
      <w:pPr>
        <w:tabs>
          <w:tab w:val="left" w:pos="9000"/>
        </w:tabs>
        <w:ind w:left="0" w:right="72"/>
        <w:rPr>
          <w:rFonts w:ascii="Arial" w:hAnsi="Arial" w:cs="Arial"/>
          <w:szCs w:val="24"/>
        </w:rPr>
      </w:pPr>
      <w:r w:rsidRPr="00974A5F">
        <w:rPr>
          <w:rFonts w:ascii="Arial" w:hAnsi="Arial" w:cs="Arial"/>
          <w:szCs w:val="24"/>
        </w:rPr>
        <w:t>Planförslaget bedöms inte öka riskerna i området.</w:t>
      </w:r>
    </w:p>
    <w:p w:rsidR="00A16323" w:rsidRPr="00974A5F" w:rsidRDefault="00A16323" w:rsidP="00B205EC">
      <w:pPr>
        <w:tabs>
          <w:tab w:val="left" w:pos="9000"/>
        </w:tabs>
        <w:ind w:left="0" w:right="72"/>
        <w:rPr>
          <w:rFonts w:ascii="Arial" w:hAnsi="Arial" w:cs="Arial"/>
          <w:b/>
          <w:szCs w:val="24"/>
        </w:rPr>
      </w:pPr>
    </w:p>
    <w:p w:rsidR="00A16323" w:rsidRPr="00974A5F" w:rsidRDefault="00A16323" w:rsidP="00B205EC">
      <w:pPr>
        <w:tabs>
          <w:tab w:val="left" w:pos="9000"/>
        </w:tabs>
        <w:ind w:left="0" w:right="72"/>
        <w:rPr>
          <w:rFonts w:ascii="Arial" w:hAnsi="Arial" w:cs="Arial"/>
          <w:color w:val="FF0000"/>
          <w:szCs w:val="24"/>
        </w:rPr>
      </w:pPr>
      <w:r w:rsidRPr="00974A5F">
        <w:rPr>
          <w:rFonts w:ascii="Arial" w:hAnsi="Arial" w:cs="Arial"/>
          <w:b/>
          <w:szCs w:val="24"/>
        </w:rPr>
        <w:t>Sociala konsekvenser</w:t>
      </w:r>
    </w:p>
    <w:p w:rsidR="008A2858" w:rsidRPr="0097302A" w:rsidRDefault="008A2858" w:rsidP="00B205EC">
      <w:pPr>
        <w:tabs>
          <w:tab w:val="left" w:pos="9000"/>
        </w:tabs>
        <w:ind w:left="0" w:right="72"/>
        <w:rPr>
          <w:rFonts w:ascii="Arial" w:hAnsi="Arial" w:cs="Arial"/>
          <w:szCs w:val="24"/>
        </w:rPr>
      </w:pPr>
      <w:r>
        <w:rPr>
          <w:rFonts w:ascii="Arial" w:hAnsi="Arial" w:cs="Arial"/>
          <w:szCs w:val="24"/>
        </w:rPr>
        <w:t>Förslaget innebär att fler bostäder och verksamheter tillkommer i kvarteret vilket skapar mer liv i centrum och ökad trygghet eftersom fler människor rör sig i centrum.</w:t>
      </w:r>
    </w:p>
    <w:p w:rsidR="00A16323" w:rsidRDefault="00A16323" w:rsidP="00156015">
      <w:pPr>
        <w:tabs>
          <w:tab w:val="left" w:pos="9000"/>
        </w:tabs>
        <w:ind w:left="0" w:right="72"/>
        <w:outlineLvl w:val="0"/>
        <w:rPr>
          <w:rFonts w:ascii="Arial" w:hAnsi="Arial" w:cs="Arial"/>
          <w:b/>
          <w:caps/>
          <w:sz w:val="28"/>
          <w:szCs w:val="28"/>
        </w:rPr>
      </w:pPr>
    </w:p>
    <w:p w:rsidR="00A16323" w:rsidRPr="00FD540C" w:rsidRDefault="00A16323" w:rsidP="00156015">
      <w:pPr>
        <w:tabs>
          <w:tab w:val="left" w:pos="9000"/>
        </w:tabs>
        <w:ind w:left="0" w:right="72"/>
        <w:outlineLvl w:val="0"/>
        <w:rPr>
          <w:rFonts w:ascii="Arial" w:hAnsi="Arial" w:cs="Arial"/>
          <w:b/>
          <w:caps/>
          <w:sz w:val="28"/>
          <w:szCs w:val="28"/>
        </w:rPr>
      </w:pPr>
      <w:r w:rsidRPr="00FD540C">
        <w:rPr>
          <w:rFonts w:ascii="Arial" w:hAnsi="Arial" w:cs="Arial"/>
          <w:b/>
          <w:caps/>
          <w:sz w:val="28"/>
          <w:szCs w:val="28"/>
        </w:rPr>
        <w:t>Genomförandet av detaljplanen</w:t>
      </w:r>
    </w:p>
    <w:p w:rsidR="00BA20A5" w:rsidRDefault="00BA20A5" w:rsidP="00B205EC">
      <w:pPr>
        <w:tabs>
          <w:tab w:val="left" w:pos="9000"/>
        </w:tabs>
        <w:ind w:left="0" w:right="72"/>
        <w:outlineLvl w:val="0"/>
        <w:rPr>
          <w:rFonts w:ascii="Arial" w:hAnsi="Arial" w:cs="Arial"/>
          <w:i/>
          <w:szCs w:val="24"/>
        </w:rPr>
      </w:pPr>
    </w:p>
    <w:p w:rsidR="00A16323" w:rsidRPr="00CB3EEB" w:rsidRDefault="00A16323" w:rsidP="00B205EC">
      <w:pPr>
        <w:tabs>
          <w:tab w:val="left" w:pos="9000"/>
        </w:tabs>
        <w:ind w:left="0" w:right="72"/>
        <w:outlineLvl w:val="0"/>
        <w:rPr>
          <w:rFonts w:ascii="Arial" w:hAnsi="Arial" w:cs="Arial"/>
          <w:b/>
          <w:szCs w:val="24"/>
        </w:rPr>
      </w:pPr>
      <w:r w:rsidRPr="00CB3EEB">
        <w:rPr>
          <w:rFonts w:ascii="Arial" w:hAnsi="Arial" w:cs="Arial"/>
          <w:b/>
          <w:szCs w:val="24"/>
        </w:rPr>
        <w:t>Tidplan</w:t>
      </w:r>
    </w:p>
    <w:p w:rsidR="00A16323" w:rsidRPr="00974A5F" w:rsidRDefault="00A16323" w:rsidP="00A4737C">
      <w:pPr>
        <w:spacing w:line="276" w:lineRule="exact"/>
        <w:ind w:left="0" w:right="680"/>
        <w:rPr>
          <w:rFonts w:ascii="Arial" w:hAnsi="Arial" w:cs="Arial"/>
          <w:szCs w:val="24"/>
        </w:rPr>
      </w:pPr>
      <w:r w:rsidRPr="00974A5F">
        <w:rPr>
          <w:rFonts w:ascii="Arial" w:hAnsi="Arial" w:cs="Arial"/>
          <w:szCs w:val="24"/>
        </w:rPr>
        <w:t xml:space="preserve">Planarbetet bedrivs med inriktning mot antagande </w:t>
      </w:r>
      <w:r w:rsidR="00BA20A5">
        <w:rPr>
          <w:rFonts w:ascii="Arial" w:hAnsi="Arial" w:cs="Arial"/>
          <w:szCs w:val="24"/>
        </w:rPr>
        <w:t>i</w:t>
      </w:r>
      <w:r w:rsidR="00966943">
        <w:rPr>
          <w:rFonts w:ascii="Arial" w:hAnsi="Arial" w:cs="Arial"/>
          <w:szCs w:val="24"/>
        </w:rPr>
        <w:t xml:space="preserve"> </w:t>
      </w:r>
      <w:r w:rsidR="006201AE">
        <w:rPr>
          <w:rFonts w:ascii="Arial" w:hAnsi="Arial" w:cs="Arial"/>
          <w:szCs w:val="24"/>
        </w:rPr>
        <w:t>B</w:t>
      </w:r>
      <w:r w:rsidR="00D9353A">
        <w:rPr>
          <w:rFonts w:ascii="Arial" w:hAnsi="Arial" w:cs="Arial"/>
          <w:szCs w:val="24"/>
        </w:rPr>
        <w:t>yggnadsnämnden</w:t>
      </w:r>
      <w:r w:rsidR="002D1A57">
        <w:rPr>
          <w:rFonts w:ascii="Arial" w:hAnsi="Arial" w:cs="Arial"/>
          <w:szCs w:val="24"/>
        </w:rPr>
        <w:t xml:space="preserve"> </w:t>
      </w:r>
      <w:r w:rsidR="00E230FB">
        <w:rPr>
          <w:rFonts w:ascii="Arial" w:hAnsi="Arial" w:cs="Arial"/>
          <w:szCs w:val="24"/>
        </w:rPr>
        <w:t>till sommaren 2017.</w:t>
      </w:r>
    </w:p>
    <w:p w:rsidR="00D66EF7" w:rsidRDefault="00D66EF7" w:rsidP="00B205EC">
      <w:pPr>
        <w:tabs>
          <w:tab w:val="left" w:pos="9000"/>
        </w:tabs>
        <w:ind w:left="0" w:right="72"/>
        <w:outlineLvl w:val="0"/>
        <w:rPr>
          <w:rFonts w:ascii="Arial" w:hAnsi="Arial" w:cs="Arial"/>
          <w:b/>
          <w:szCs w:val="24"/>
        </w:rPr>
      </w:pPr>
    </w:p>
    <w:p w:rsidR="00A16323" w:rsidRPr="00211EF4" w:rsidRDefault="00A16323" w:rsidP="00B205EC">
      <w:pPr>
        <w:tabs>
          <w:tab w:val="left" w:pos="9000"/>
        </w:tabs>
        <w:ind w:left="0" w:right="72"/>
        <w:outlineLvl w:val="0"/>
        <w:rPr>
          <w:rFonts w:ascii="Arial" w:hAnsi="Arial" w:cs="Arial"/>
          <w:b/>
          <w:szCs w:val="24"/>
        </w:rPr>
      </w:pPr>
      <w:r w:rsidRPr="00211EF4">
        <w:rPr>
          <w:rFonts w:ascii="Arial" w:hAnsi="Arial" w:cs="Arial"/>
          <w:b/>
          <w:szCs w:val="24"/>
        </w:rPr>
        <w:t>Fastighetsrättsliga frågor</w:t>
      </w:r>
    </w:p>
    <w:p w:rsidR="00C85CAE" w:rsidRDefault="00F27F42" w:rsidP="00A4737C">
      <w:pPr>
        <w:tabs>
          <w:tab w:val="left" w:pos="9000"/>
        </w:tabs>
        <w:ind w:left="0" w:right="72"/>
        <w:rPr>
          <w:rFonts w:ascii="Arial" w:hAnsi="Arial" w:cs="Arial"/>
          <w:szCs w:val="24"/>
        </w:rPr>
      </w:pPr>
      <w:r>
        <w:rPr>
          <w:rFonts w:ascii="Arial" w:hAnsi="Arial" w:cs="Arial"/>
          <w:szCs w:val="24"/>
        </w:rPr>
        <w:t>D</w:t>
      </w:r>
      <w:r w:rsidRPr="00F27F42">
        <w:rPr>
          <w:rFonts w:ascii="Arial" w:hAnsi="Arial" w:cs="Arial"/>
          <w:szCs w:val="24"/>
        </w:rPr>
        <w:t>et</w:t>
      </w:r>
      <w:r>
        <w:rPr>
          <w:rFonts w:ascii="Arial" w:hAnsi="Arial" w:cs="Arial"/>
          <w:szCs w:val="24"/>
        </w:rPr>
        <w:t xml:space="preserve"> kan bli aktuellt att lägga samman aktuella fastigheter </w:t>
      </w:r>
      <w:r w:rsidR="00216980">
        <w:rPr>
          <w:rFonts w:ascii="Arial" w:hAnsi="Arial" w:cs="Arial"/>
          <w:szCs w:val="24"/>
        </w:rPr>
        <w:t xml:space="preserve">inom kvarteret Enen </w:t>
      </w:r>
      <w:r>
        <w:rPr>
          <w:rFonts w:ascii="Arial" w:hAnsi="Arial" w:cs="Arial"/>
          <w:szCs w:val="24"/>
        </w:rPr>
        <w:t xml:space="preserve">när detaljplanen </w:t>
      </w:r>
      <w:r w:rsidR="00E230FB">
        <w:rPr>
          <w:rFonts w:ascii="Arial" w:hAnsi="Arial" w:cs="Arial"/>
          <w:szCs w:val="24"/>
        </w:rPr>
        <w:t>vunnit laga kraft.</w:t>
      </w:r>
      <w:r w:rsidR="0048378D">
        <w:rPr>
          <w:rFonts w:ascii="Arial" w:hAnsi="Arial" w:cs="Arial"/>
          <w:szCs w:val="24"/>
        </w:rPr>
        <w:t xml:space="preserve"> Detaljplanen innehåller en planbestämmelse om att tomtindelningen från 1944 ska upphöra inom detaljplaneområdet när detaljplanen vinner aga kraft. Det möjliggör en sammanläggning, alt. fastighetsreglering för fastigheterna Enen 8, 16, 18  och 19. Sammanläggning, alternativt fastighetsreglering blir först aktuellt</w:t>
      </w:r>
      <w:r w:rsidR="00F12B01">
        <w:rPr>
          <w:rFonts w:ascii="Arial" w:hAnsi="Arial" w:cs="Arial"/>
          <w:szCs w:val="24"/>
        </w:rPr>
        <w:t xml:space="preserve"> efter ansökan till Lantmäterim</w:t>
      </w:r>
      <w:r w:rsidR="0048378D">
        <w:rPr>
          <w:rFonts w:ascii="Arial" w:hAnsi="Arial" w:cs="Arial"/>
          <w:szCs w:val="24"/>
        </w:rPr>
        <w:t>yndigheten..</w:t>
      </w:r>
    </w:p>
    <w:p w:rsidR="00F27F42" w:rsidRPr="00F27F42" w:rsidRDefault="00F27F42" w:rsidP="00A4737C">
      <w:pPr>
        <w:tabs>
          <w:tab w:val="left" w:pos="9000"/>
        </w:tabs>
        <w:ind w:left="0" w:right="72"/>
        <w:rPr>
          <w:rFonts w:ascii="Arial" w:hAnsi="Arial" w:cs="Arial"/>
          <w:szCs w:val="24"/>
        </w:rPr>
      </w:pPr>
    </w:p>
    <w:p w:rsidR="00A16323" w:rsidRPr="00BA20A5" w:rsidRDefault="00BA20A5" w:rsidP="00A4737C">
      <w:pPr>
        <w:tabs>
          <w:tab w:val="left" w:pos="9000"/>
        </w:tabs>
        <w:ind w:left="0" w:right="72"/>
        <w:rPr>
          <w:rFonts w:ascii="Arial" w:hAnsi="Arial" w:cs="Arial"/>
          <w:b/>
          <w:szCs w:val="24"/>
        </w:rPr>
      </w:pPr>
      <w:r>
        <w:rPr>
          <w:rFonts w:ascii="Arial" w:hAnsi="Arial" w:cs="Arial"/>
          <w:b/>
          <w:szCs w:val="24"/>
        </w:rPr>
        <w:t xml:space="preserve">Ekonomiska </w:t>
      </w:r>
      <w:r w:rsidR="00A16323" w:rsidRPr="00BA20A5">
        <w:rPr>
          <w:rFonts w:ascii="Arial" w:hAnsi="Arial" w:cs="Arial"/>
          <w:b/>
          <w:szCs w:val="24"/>
        </w:rPr>
        <w:t>frågor</w:t>
      </w:r>
    </w:p>
    <w:p w:rsidR="00A16323" w:rsidRPr="00974A5F" w:rsidRDefault="002D1A57" w:rsidP="00A4737C">
      <w:pPr>
        <w:ind w:left="0" w:right="374"/>
        <w:rPr>
          <w:rFonts w:ascii="Arial" w:hAnsi="Arial" w:cs="Arial"/>
          <w:szCs w:val="24"/>
        </w:rPr>
      </w:pPr>
      <w:r>
        <w:rPr>
          <w:rFonts w:ascii="Arial" w:hAnsi="Arial" w:cs="Arial"/>
          <w:szCs w:val="24"/>
        </w:rPr>
        <w:t>Perstorp</w:t>
      </w:r>
      <w:r w:rsidR="004A431C">
        <w:rPr>
          <w:rFonts w:ascii="Arial" w:hAnsi="Arial" w:cs="Arial"/>
          <w:szCs w:val="24"/>
        </w:rPr>
        <w:t>s</w:t>
      </w:r>
      <w:r>
        <w:rPr>
          <w:rFonts w:ascii="Arial" w:hAnsi="Arial" w:cs="Arial"/>
          <w:szCs w:val="24"/>
        </w:rPr>
        <w:t xml:space="preserve"> kommun äger berörda fastigheter och bekostar planarbetet</w:t>
      </w:r>
      <w:r w:rsidR="00D63331">
        <w:rPr>
          <w:rFonts w:ascii="Arial" w:hAnsi="Arial" w:cs="Arial"/>
          <w:szCs w:val="24"/>
        </w:rPr>
        <w:t xml:space="preserve">. Framtida exploatör svarar för ev. </w:t>
      </w:r>
      <w:r w:rsidR="00216980">
        <w:rPr>
          <w:rFonts w:ascii="Arial" w:hAnsi="Arial" w:cs="Arial"/>
          <w:szCs w:val="24"/>
        </w:rPr>
        <w:t xml:space="preserve">behov av </w:t>
      </w:r>
      <w:r w:rsidR="00D63331">
        <w:rPr>
          <w:rFonts w:ascii="Arial" w:hAnsi="Arial" w:cs="Arial"/>
          <w:szCs w:val="24"/>
        </w:rPr>
        <w:t>omdragning av ledningar</w:t>
      </w:r>
      <w:r w:rsidR="00CD7008">
        <w:rPr>
          <w:rFonts w:ascii="Arial" w:hAnsi="Arial" w:cs="Arial"/>
          <w:szCs w:val="24"/>
        </w:rPr>
        <w:t xml:space="preserve"> och</w:t>
      </w:r>
      <w:r w:rsidR="0048378D">
        <w:rPr>
          <w:rFonts w:ascii="Arial" w:hAnsi="Arial" w:cs="Arial"/>
          <w:szCs w:val="24"/>
        </w:rPr>
        <w:t xml:space="preserve"> ev. fastighetsbildningsåtgärder</w:t>
      </w:r>
      <w:r w:rsidR="00F27F42">
        <w:rPr>
          <w:rFonts w:ascii="Arial" w:hAnsi="Arial" w:cs="Arial"/>
          <w:szCs w:val="24"/>
        </w:rPr>
        <w:t>.</w:t>
      </w:r>
    </w:p>
    <w:p w:rsidR="00A16323" w:rsidRPr="00974A5F" w:rsidRDefault="00A16323" w:rsidP="00FD540C">
      <w:pPr>
        <w:tabs>
          <w:tab w:val="left" w:pos="9000"/>
        </w:tabs>
        <w:ind w:left="0" w:right="72"/>
        <w:outlineLvl w:val="0"/>
        <w:rPr>
          <w:rFonts w:ascii="Arial" w:hAnsi="Arial" w:cs="Arial"/>
          <w:b/>
          <w:szCs w:val="24"/>
        </w:rPr>
      </w:pPr>
    </w:p>
    <w:p w:rsidR="00A16323" w:rsidRPr="00974A5F" w:rsidRDefault="00A16323" w:rsidP="00FD540C">
      <w:pPr>
        <w:tabs>
          <w:tab w:val="left" w:pos="9000"/>
        </w:tabs>
        <w:ind w:left="0" w:right="72"/>
        <w:outlineLvl w:val="0"/>
        <w:rPr>
          <w:rFonts w:ascii="Arial" w:hAnsi="Arial" w:cs="Arial"/>
          <w:b/>
          <w:szCs w:val="24"/>
        </w:rPr>
      </w:pPr>
      <w:r w:rsidRPr="00974A5F">
        <w:rPr>
          <w:rFonts w:ascii="Arial" w:hAnsi="Arial" w:cs="Arial"/>
          <w:b/>
          <w:szCs w:val="24"/>
        </w:rPr>
        <w:t>Administrativa frågor</w:t>
      </w:r>
    </w:p>
    <w:p w:rsidR="00A16323" w:rsidRPr="00974A5F" w:rsidRDefault="00A16323" w:rsidP="00A4737C">
      <w:pPr>
        <w:spacing w:line="275" w:lineRule="exact"/>
        <w:ind w:left="0" w:right="-20"/>
        <w:rPr>
          <w:rFonts w:ascii="Arial" w:hAnsi="Arial" w:cs="Arial"/>
          <w:szCs w:val="24"/>
        </w:rPr>
      </w:pPr>
      <w:r w:rsidRPr="00974A5F">
        <w:rPr>
          <w:rFonts w:ascii="Arial" w:hAnsi="Arial" w:cs="Arial"/>
          <w:szCs w:val="24"/>
        </w:rPr>
        <w:t xml:space="preserve">Genomförandetiden är 10 år från den dag planen vinner laga kraft. </w:t>
      </w:r>
    </w:p>
    <w:p w:rsidR="00CD7008" w:rsidRDefault="00CD7008" w:rsidP="00B205EC">
      <w:pPr>
        <w:tabs>
          <w:tab w:val="left" w:pos="9000"/>
        </w:tabs>
        <w:ind w:left="0" w:right="72"/>
        <w:outlineLvl w:val="0"/>
        <w:rPr>
          <w:rFonts w:ascii="Arial" w:hAnsi="Arial" w:cs="Arial"/>
          <w:b/>
          <w:caps/>
          <w:sz w:val="28"/>
          <w:szCs w:val="28"/>
        </w:rPr>
      </w:pPr>
    </w:p>
    <w:p w:rsidR="00F2369F" w:rsidRDefault="00F2369F" w:rsidP="00B205EC">
      <w:pPr>
        <w:tabs>
          <w:tab w:val="left" w:pos="9000"/>
        </w:tabs>
        <w:ind w:left="0" w:right="72"/>
        <w:outlineLvl w:val="0"/>
        <w:rPr>
          <w:rFonts w:ascii="Arial" w:hAnsi="Arial" w:cs="Arial"/>
          <w:b/>
          <w:caps/>
          <w:sz w:val="28"/>
          <w:szCs w:val="28"/>
        </w:rPr>
      </w:pPr>
    </w:p>
    <w:p w:rsidR="00F2369F" w:rsidRDefault="00F2369F" w:rsidP="00B205EC">
      <w:pPr>
        <w:tabs>
          <w:tab w:val="left" w:pos="9000"/>
        </w:tabs>
        <w:ind w:left="0" w:right="72"/>
        <w:outlineLvl w:val="0"/>
        <w:rPr>
          <w:rFonts w:ascii="Arial" w:hAnsi="Arial" w:cs="Arial"/>
          <w:b/>
          <w:caps/>
          <w:sz w:val="28"/>
          <w:szCs w:val="28"/>
        </w:rPr>
      </w:pPr>
    </w:p>
    <w:p w:rsidR="00F2369F" w:rsidRDefault="00F2369F" w:rsidP="00B205EC">
      <w:pPr>
        <w:tabs>
          <w:tab w:val="left" w:pos="9000"/>
        </w:tabs>
        <w:ind w:left="0" w:right="72"/>
        <w:outlineLvl w:val="0"/>
        <w:rPr>
          <w:rFonts w:ascii="Arial" w:hAnsi="Arial" w:cs="Arial"/>
          <w:b/>
          <w:caps/>
          <w:sz w:val="28"/>
          <w:szCs w:val="28"/>
        </w:rPr>
      </w:pPr>
    </w:p>
    <w:p w:rsidR="00F2369F" w:rsidRDefault="00F2369F" w:rsidP="00B205EC">
      <w:pPr>
        <w:tabs>
          <w:tab w:val="left" w:pos="9000"/>
        </w:tabs>
        <w:ind w:left="0" w:right="72"/>
        <w:outlineLvl w:val="0"/>
        <w:rPr>
          <w:rFonts w:ascii="Arial" w:hAnsi="Arial" w:cs="Arial"/>
          <w:b/>
          <w:caps/>
          <w:sz w:val="28"/>
          <w:szCs w:val="28"/>
        </w:rPr>
      </w:pPr>
    </w:p>
    <w:p w:rsidR="003D3CB7" w:rsidRDefault="003D3CB7" w:rsidP="00B205EC">
      <w:pPr>
        <w:tabs>
          <w:tab w:val="left" w:pos="9000"/>
        </w:tabs>
        <w:ind w:left="0" w:right="72"/>
        <w:outlineLvl w:val="0"/>
        <w:rPr>
          <w:rFonts w:ascii="Arial" w:hAnsi="Arial" w:cs="Arial"/>
          <w:b/>
          <w:caps/>
          <w:sz w:val="28"/>
          <w:szCs w:val="28"/>
        </w:rPr>
      </w:pPr>
    </w:p>
    <w:p w:rsidR="00A16323" w:rsidRPr="00974A5F" w:rsidRDefault="00A16323" w:rsidP="00B205EC">
      <w:pPr>
        <w:tabs>
          <w:tab w:val="left" w:pos="9000"/>
        </w:tabs>
        <w:ind w:left="0" w:right="72"/>
        <w:outlineLvl w:val="0"/>
        <w:rPr>
          <w:rFonts w:ascii="Arial" w:hAnsi="Arial" w:cs="Arial"/>
          <w:b/>
          <w:caps/>
          <w:sz w:val="28"/>
          <w:szCs w:val="28"/>
        </w:rPr>
      </w:pPr>
      <w:r w:rsidRPr="00974A5F">
        <w:rPr>
          <w:rFonts w:ascii="Arial" w:hAnsi="Arial" w:cs="Arial"/>
          <w:b/>
          <w:caps/>
          <w:sz w:val="28"/>
          <w:szCs w:val="28"/>
        </w:rPr>
        <w:t xml:space="preserve">Medverkande </w:t>
      </w:r>
    </w:p>
    <w:p w:rsidR="00DF0DC8" w:rsidRDefault="00DF0DC8" w:rsidP="0084247F">
      <w:pPr>
        <w:tabs>
          <w:tab w:val="left" w:pos="9000"/>
        </w:tabs>
        <w:ind w:left="0" w:right="72"/>
        <w:rPr>
          <w:rFonts w:ascii="Arial" w:hAnsi="Arial" w:cs="Arial"/>
          <w:szCs w:val="24"/>
        </w:rPr>
      </w:pPr>
    </w:p>
    <w:p w:rsidR="00A16323" w:rsidRPr="0097302A" w:rsidRDefault="00A16323" w:rsidP="0084247F">
      <w:pPr>
        <w:tabs>
          <w:tab w:val="left" w:pos="9000"/>
        </w:tabs>
        <w:ind w:left="0" w:right="72"/>
        <w:rPr>
          <w:rFonts w:ascii="Arial" w:hAnsi="Arial" w:cs="Arial"/>
          <w:szCs w:val="24"/>
        </w:rPr>
      </w:pPr>
      <w:r w:rsidRPr="00974A5F">
        <w:rPr>
          <w:rFonts w:ascii="Arial" w:hAnsi="Arial" w:cs="Arial"/>
          <w:szCs w:val="24"/>
        </w:rPr>
        <w:t>Detaljplanen ha</w:t>
      </w:r>
      <w:r w:rsidR="00CB3EEB">
        <w:rPr>
          <w:rFonts w:ascii="Arial" w:hAnsi="Arial" w:cs="Arial"/>
          <w:szCs w:val="24"/>
        </w:rPr>
        <w:t xml:space="preserve">r handlagts av Byggnadskontoret, </w:t>
      </w:r>
      <w:r>
        <w:rPr>
          <w:rFonts w:ascii="Arial" w:hAnsi="Arial" w:cs="Arial"/>
          <w:szCs w:val="24"/>
        </w:rPr>
        <w:t>Perstorp</w:t>
      </w:r>
      <w:r w:rsidR="00CB3EEB">
        <w:rPr>
          <w:rFonts w:ascii="Arial" w:hAnsi="Arial" w:cs="Arial"/>
          <w:szCs w:val="24"/>
        </w:rPr>
        <w:t>s kommun</w:t>
      </w:r>
      <w:r w:rsidR="00BA20A5">
        <w:rPr>
          <w:rFonts w:ascii="Arial" w:hAnsi="Arial" w:cs="Arial"/>
          <w:szCs w:val="24"/>
        </w:rPr>
        <w:t>.</w:t>
      </w:r>
      <w:r>
        <w:rPr>
          <w:rFonts w:ascii="Arial" w:hAnsi="Arial" w:cs="Arial"/>
          <w:szCs w:val="24"/>
        </w:rPr>
        <w:t xml:space="preserve"> </w:t>
      </w:r>
      <w:r w:rsidR="00F2369F">
        <w:rPr>
          <w:rFonts w:ascii="Arial" w:hAnsi="Arial" w:cs="Arial"/>
          <w:szCs w:val="24"/>
        </w:rPr>
        <w:t>Sweco har tagit fram illustrationsmaterial. ÅF Consult har gjort bullerberäkningar och Ramböll har studerat geoteknik/marföroreningar.</w:t>
      </w:r>
    </w:p>
    <w:p w:rsidR="00A16323" w:rsidRPr="00974A5F" w:rsidRDefault="00A16323" w:rsidP="00B205EC">
      <w:pPr>
        <w:tabs>
          <w:tab w:val="left" w:pos="9000"/>
        </w:tabs>
        <w:ind w:left="0" w:right="72"/>
        <w:rPr>
          <w:rFonts w:ascii="Arial" w:hAnsi="Arial" w:cs="Arial"/>
          <w:szCs w:val="24"/>
        </w:rPr>
      </w:pPr>
    </w:p>
    <w:p w:rsidR="00A16323" w:rsidRPr="00974A5F" w:rsidRDefault="00BE5174" w:rsidP="00B205EC">
      <w:pPr>
        <w:tabs>
          <w:tab w:val="left" w:pos="9000"/>
        </w:tabs>
        <w:ind w:left="0" w:right="72"/>
        <w:rPr>
          <w:rFonts w:ascii="Arial" w:hAnsi="Arial" w:cs="Arial"/>
          <w:szCs w:val="24"/>
        </w:rPr>
      </w:pPr>
      <w:r>
        <w:rPr>
          <w:rFonts w:ascii="Arial" w:hAnsi="Arial" w:cs="Arial"/>
          <w:szCs w:val="24"/>
        </w:rPr>
        <w:t>B</w:t>
      </w:r>
      <w:r w:rsidR="00CB3EEB">
        <w:rPr>
          <w:rFonts w:ascii="Arial" w:hAnsi="Arial" w:cs="Arial"/>
          <w:szCs w:val="24"/>
        </w:rPr>
        <w:t xml:space="preserve">YGGNADSKONTORET </w:t>
      </w:r>
      <w:r w:rsidR="00A16323" w:rsidRPr="00974A5F">
        <w:rPr>
          <w:rFonts w:ascii="Arial" w:hAnsi="Arial" w:cs="Arial"/>
          <w:szCs w:val="24"/>
        </w:rPr>
        <w:t>201</w:t>
      </w:r>
      <w:r w:rsidR="00E230FB">
        <w:rPr>
          <w:rFonts w:ascii="Arial" w:hAnsi="Arial" w:cs="Arial"/>
          <w:szCs w:val="24"/>
        </w:rPr>
        <w:t>7-0</w:t>
      </w:r>
      <w:r w:rsidR="0048378D">
        <w:rPr>
          <w:rFonts w:ascii="Arial" w:hAnsi="Arial" w:cs="Arial"/>
          <w:szCs w:val="24"/>
        </w:rPr>
        <w:t>5-</w:t>
      </w:r>
      <w:r w:rsidR="00AE6753">
        <w:rPr>
          <w:rFonts w:ascii="Arial" w:hAnsi="Arial" w:cs="Arial"/>
          <w:szCs w:val="24"/>
        </w:rPr>
        <w:t>15</w:t>
      </w:r>
    </w:p>
    <w:p w:rsidR="00A16323" w:rsidRDefault="00A16323" w:rsidP="00B205EC">
      <w:pPr>
        <w:tabs>
          <w:tab w:val="left" w:pos="9000"/>
        </w:tabs>
        <w:ind w:left="0" w:right="72"/>
        <w:rPr>
          <w:rFonts w:ascii="Arial" w:hAnsi="Arial" w:cs="Arial"/>
          <w:color w:val="FF0000"/>
          <w:szCs w:val="24"/>
        </w:rPr>
      </w:pPr>
    </w:p>
    <w:p w:rsidR="00A16323" w:rsidRDefault="00A16323" w:rsidP="00B205EC">
      <w:pPr>
        <w:tabs>
          <w:tab w:val="left" w:pos="9000"/>
        </w:tabs>
        <w:ind w:left="0" w:right="72"/>
        <w:rPr>
          <w:rFonts w:ascii="Arial" w:hAnsi="Arial" w:cs="Arial"/>
          <w:color w:val="FF0000"/>
          <w:szCs w:val="24"/>
        </w:rPr>
      </w:pPr>
    </w:p>
    <w:p w:rsidR="00A62092" w:rsidRDefault="00A16323" w:rsidP="00BE5174">
      <w:pPr>
        <w:tabs>
          <w:tab w:val="left" w:pos="4962"/>
        </w:tabs>
        <w:ind w:left="0" w:right="72"/>
        <w:rPr>
          <w:rFonts w:ascii="Arial" w:hAnsi="Arial" w:cs="Arial"/>
          <w:szCs w:val="24"/>
        </w:rPr>
      </w:pPr>
      <w:r>
        <w:rPr>
          <w:rFonts w:ascii="Arial" w:hAnsi="Arial" w:cs="Arial"/>
          <w:szCs w:val="24"/>
        </w:rPr>
        <w:t xml:space="preserve">Mattias Bjellvi </w:t>
      </w:r>
      <w:r>
        <w:rPr>
          <w:rFonts w:ascii="Arial" w:hAnsi="Arial" w:cs="Arial"/>
          <w:szCs w:val="24"/>
        </w:rPr>
        <w:tab/>
      </w:r>
      <w:r>
        <w:rPr>
          <w:rFonts w:ascii="Arial" w:hAnsi="Arial" w:cs="Arial"/>
          <w:szCs w:val="24"/>
        </w:rPr>
        <w:br/>
      </w:r>
      <w:r w:rsidRPr="00974A5F">
        <w:rPr>
          <w:rFonts w:ascii="Arial" w:hAnsi="Arial" w:cs="Arial"/>
          <w:szCs w:val="24"/>
        </w:rPr>
        <w:t>Stadsarkitekt</w:t>
      </w:r>
      <w:r w:rsidRPr="00974A5F">
        <w:rPr>
          <w:rFonts w:ascii="Arial" w:hAnsi="Arial" w:cs="Arial"/>
          <w:szCs w:val="24"/>
        </w:rPr>
        <w:tab/>
      </w:r>
      <w:r w:rsidRPr="00974A5F">
        <w:rPr>
          <w:rFonts w:ascii="Arial" w:hAnsi="Arial" w:cs="Arial"/>
          <w:szCs w:val="24"/>
        </w:rPr>
        <w:br/>
        <w:t>Byggnadskontoret</w:t>
      </w:r>
    </w:p>
    <w:p w:rsidR="00A16323" w:rsidRPr="00974A5F" w:rsidRDefault="00A16323" w:rsidP="00BE5174">
      <w:pPr>
        <w:tabs>
          <w:tab w:val="left" w:pos="4962"/>
        </w:tabs>
        <w:ind w:left="0" w:right="72"/>
        <w:rPr>
          <w:rFonts w:ascii="Arial" w:hAnsi="Arial" w:cs="Arial"/>
          <w:szCs w:val="24"/>
        </w:rPr>
      </w:pPr>
      <w:r w:rsidRPr="00974A5F">
        <w:rPr>
          <w:rFonts w:ascii="Arial" w:hAnsi="Arial" w:cs="Arial"/>
          <w:szCs w:val="24"/>
        </w:rPr>
        <w:t>Perstorps kommun</w:t>
      </w:r>
    </w:p>
    <w:p w:rsidR="00A16323" w:rsidRPr="005B0AD6" w:rsidRDefault="00A16323" w:rsidP="00B205EC">
      <w:pPr>
        <w:tabs>
          <w:tab w:val="left" w:pos="9000"/>
        </w:tabs>
        <w:ind w:left="0" w:right="72"/>
        <w:rPr>
          <w:rFonts w:ascii="Arial" w:hAnsi="Arial" w:cs="Arial"/>
          <w:b/>
          <w:color w:val="FF0000"/>
          <w:sz w:val="32"/>
          <w:szCs w:val="32"/>
        </w:rPr>
      </w:pPr>
    </w:p>
    <w:p w:rsidR="00A16323" w:rsidRPr="005B0AD6" w:rsidRDefault="00A16323" w:rsidP="00B205EC">
      <w:pPr>
        <w:rPr>
          <w:color w:val="FF0000"/>
        </w:rPr>
      </w:pPr>
    </w:p>
    <w:p w:rsidR="00A16323" w:rsidRPr="005B0AD6" w:rsidRDefault="00A16323" w:rsidP="00B205EC">
      <w:pPr>
        <w:rPr>
          <w:color w:val="FF0000"/>
        </w:rPr>
      </w:pPr>
    </w:p>
    <w:p w:rsidR="00A16323" w:rsidRPr="005B0AD6" w:rsidRDefault="00A16323" w:rsidP="00B205EC">
      <w:pPr>
        <w:rPr>
          <w:color w:val="FF0000"/>
        </w:rPr>
      </w:pPr>
    </w:p>
    <w:p w:rsidR="00A16323" w:rsidRPr="005B0AD6" w:rsidRDefault="00A16323">
      <w:pPr>
        <w:rPr>
          <w:color w:val="FF0000"/>
        </w:rPr>
      </w:pPr>
    </w:p>
    <w:sectPr w:rsidR="00A16323" w:rsidRPr="005B0AD6" w:rsidSect="001D1DEE">
      <w:headerReference w:type="default" r:id="rId17"/>
      <w:pgSz w:w="11906" w:h="16838"/>
      <w:pgMar w:top="1417" w:right="1417" w:bottom="17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1F2" w:rsidRDefault="001B01F2">
      <w:r>
        <w:separator/>
      </w:r>
    </w:p>
  </w:endnote>
  <w:endnote w:type="continuationSeparator" w:id="0">
    <w:p w:rsidR="001B01F2" w:rsidRDefault="001B0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1F2" w:rsidRDefault="001B01F2">
      <w:r>
        <w:separator/>
      </w:r>
    </w:p>
  </w:footnote>
  <w:footnote w:type="continuationSeparator" w:id="0">
    <w:p w:rsidR="001B01F2" w:rsidRDefault="001B0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23" w:rsidRDefault="00A16323" w:rsidP="006C595E">
    <w:pPr>
      <w:pStyle w:val="Sidhuvud"/>
      <w:ind w:right="-828"/>
      <w:jc w:val="right"/>
    </w:pPr>
    <w:r w:rsidRPr="00BA066B">
      <w:rPr>
        <w:rStyle w:val="Sidnummer"/>
      </w:rPr>
      <w:fldChar w:fldCharType="begin"/>
    </w:r>
    <w:r w:rsidRPr="00BA066B">
      <w:rPr>
        <w:rStyle w:val="Sidnummer"/>
      </w:rPr>
      <w:instrText xml:space="preserve"> PAGE </w:instrText>
    </w:r>
    <w:r w:rsidRPr="00BA066B">
      <w:rPr>
        <w:rStyle w:val="Sidnummer"/>
      </w:rPr>
      <w:fldChar w:fldCharType="separate"/>
    </w:r>
    <w:r w:rsidR="00EF3A61">
      <w:rPr>
        <w:rStyle w:val="Sidnummer"/>
        <w:noProof/>
      </w:rPr>
      <w:t>1</w:t>
    </w:r>
    <w:r w:rsidRPr="00BA066B">
      <w:rPr>
        <w:rStyle w:val="Sidnummer"/>
      </w:rPr>
      <w:fldChar w:fldCharType="end"/>
    </w:r>
    <w:r w:rsidRPr="00BA066B">
      <w:rPr>
        <w:rStyle w:val="Sidnummer"/>
      </w:rPr>
      <w:t>(</w:t>
    </w:r>
    <w:r w:rsidRPr="00BA066B">
      <w:rPr>
        <w:rStyle w:val="Sidnummer"/>
      </w:rPr>
      <w:fldChar w:fldCharType="begin"/>
    </w:r>
    <w:r w:rsidRPr="00BA066B">
      <w:rPr>
        <w:rStyle w:val="Sidnummer"/>
      </w:rPr>
      <w:instrText xml:space="preserve"> NUMPAGES </w:instrText>
    </w:r>
    <w:r w:rsidRPr="00BA066B">
      <w:rPr>
        <w:rStyle w:val="Sidnummer"/>
      </w:rPr>
      <w:fldChar w:fldCharType="separate"/>
    </w:r>
    <w:r w:rsidR="00EF3A61">
      <w:rPr>
        <w:rStyle w:val="Sidnummer"/>
        <w:noProof/>
      </w:rPr>
      <w:t>1</w:t>
    </w:r>
    <w:r w:rsidRPr="00BA066B">
      <w:rPr>
        <w:rStyle w:val="Sidnummer"/>
      </w:rPr>
      <w:fldChar w:fldCharType="end"/>
    </w:r>
    <w:r w:rsidRPr="00BA066B">
      <w:rPr>
        <w:rStyle w:val="Sidnummer"/>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64C9B"/>
    <w:multiLevelType w:val="hybridMultilevel"/>
    <w:tmpl w:val="D85CE522"/>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44E24B72"/>
    <w:multiLevelType w:val="hybridMultilevel"/>
    <w:tmpl w:val="2B8626D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1F204A"/>
    <w:multiLevelType w:val="hybridMultilevel"/>
    <w:tmpl w:val="E10E928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897C9E"/>
    <w:multiLevelType w:val="hybridMultilevel"/>
    <w:tmpl w:val="457E8162"/>
    <w:lvl w:ilvl="0" w:tplc="71A42C28">
      <w:numFmt w:val="bullet"/>
      <w:lvlText w:val="-"/>
      <w:lvlJc w:val="left"/>
      <w:pPr>
        <w:tabs>
          <w:tab w:val="num" w:pos="720"/>
        </w:tabs>
        <w:ind w:left="720" w:hanging="360"/>
      </w:pPr>
      <w:rPr>
        <w:rFonts w:ascii="Arial" w:eastAsia="Times New Roman" w:hAnsi="Aria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0740A3"/>
    <w:multiLevelType w:val="multilevel"/>
    <w:tmpl w:val="CEE0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CE5A92"/>
    <w:multiLevelType w:val="hybridMultilevel"/>
    <w:tmpl w:val="B8841E4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5EC"/>
    <w:rsid w:val="00016A91"/>
    <w:rsid w:val="00022F50"/>
    <w:rsid w:val="00040FAC"/>
    <w:rsid w:val="00051299"/>
    <w:rsid w:val="0006367C"/>
    <w:rsid w:val="00063DC2"/>
    <w:rsid w:val="000761D5"/>
    <w:rsid w:val="000768F3"/>
    <w:rsid w:val="00084C24"/>
    <w:rsid w:val="00086C42"/>
    <w:rsid w:val="000920E8"/>
    <w:rsid w:val="00093198"/>
    <w:rsid w:val="000C0205"/>
    <w:rsid w:val="000C279E"/>
    <w:rsid w:val="000C3FB6"/>
    <w:rsid w:val="000C4131"/>
    <w:rsid w:val="000C5E31"/>
    <w:rsid w:val="000C67F5"/>
    <w:rsid w:val="000E3C3F"/>
    <w:rsid w:val="000E6742"/>
    <w:rsid w:val="00122447"/>
    <w:rsid w:val="001377E9"/>
    <w:rsid w:val="00141554"/>
    <w:rsid w:val="00143BC8"/>
    <w:rsid w:val="0014479C"/>
    <w:rsid w:val="0014514D"/>
    <w:rsid w:val="00156015"/>
    <w:rsid w:val="00160218"/>
    <w:rsid w:val="001711AF"/>
    <w:rsid w:val="00172E7F"/>
    <w:rsid w:val="001A3E99"/>
    <w:rsid w:val="001B01F2"/>
    <w:rsid w:val="001B1F1E"/>
    <w:rsid w:val="001B2E43"/>
    <w:rsid w:val="001C640E"/>
    <w:rsid w:val="001D1DEE"/>
    <w:rsid w:val="001E1528"/>
    <w:rsid w:val="001E3764"/>
    <w:rsid w:val="001F1B97"/>
    <w:rsid w:val="00200C29"/>
    <w:rsid w:val="00203F90"/>
    <w:rsid w:val="00205F56"/>
    <w:rsid w:val="00211EF4"/>
    <w:rsid w:val="00216980"/>
    <w:rsid w:val="002560BB"/>
    <w:rsid w:val="00263004"/>
    <w:rsid w:val="0028390D"/>
    <w:rsid w:val="002852A6"/>
    <w:rsid w:val="002855C4"/>
    <w:rsid w:val="00292AB3"/>
    <w:rsid w:val="002B5BCE"/>
    <w:rsid w:val="002B7749"/>
    <w:rsid w:val="002C58C7"/>
    <w:rsid w:val="002D0B84"/>
    <w:rsid w:val="002D1A57"/>
    <w:rsid w:val="002D3C1C"/>
    <w:rsid w:val="002E26C0"/>
    <w:rsid w:val="002E5F08"/>
    <w:rsid w:val="002E6017"/>
    <w:rsid w:val="002E79A4"/>
    <w:rsid w:val="002F41D8"/>
    <w:rsid w:val="00303394"/>
    <w:rsid w:val="00303739"/>
    <w:rsid w:val="00313301"/>
    <w:rsid w:val="003133F4"/>
    <w:rsid w:val="00317162"/>
    <w:rsid w:val="00323081"/>
    <w:rsid w:val="00331894"/>
    <w:rsid w:val="00337468"/>
    <w:rsid w:val="00343072"/>
    <w:rsid w:val="0035288C"/>
    <w:rsid w:val="00354946"/>
    <w:rsid w:val="00364A49"/>
    <w:rsid w:val="003656EF"/>
    <w:rsid w:val="003751FE"/>
    <w:rsid w:val="003946BE"/>
    <w:rsid w:val="003A72A9"/>
    <w:rsid w:val="003C34E4"/>
    <w:rsid w:val="003D3CB7"/>
    <w:rsid w:val="003E2E86"/>
    <w:rsid w:val="003F3326"/>
    <w:rsid w:val="0040703A"/>
    <w:rsid w:val="0040771F"/>
    <w:rsid w:val="00416828"/>
    <w:rsid w:val="00425B26"/>
    <w:rsid w:val="00451508"/>
    <w:rsid w:val="004523E8"/>
    <w:rsid w:val="00471611"/>
    <w:rsid w:val="00481215"/>
    <w:rsid w:val="0048378D"/>
    <w:rsid w:val="00492113"/>
    <w:rsid w:val="00497B38"/>
    <w:rsid w:val="004A29F3"/>
    <w:rsid w:val="004A431C"/>
    <w:rsid w:val="004B00D1"/>
    <w:rsid w:val="004B2430"/>
    <w:rsid w:val="004C3F55"/>
    <w:rsid w:val="004D20B0"/>
    <w:rsid w:val="004D6937"/>
    <w:rsid w:val="004E141B"/>
    <w:rsid w:val="004E5506"/>
    <w:rsid w:val="004F7FD6"/>
    <w:rsid w:val="00503B19"/>
    <w:rsid w:val="00511FF7"/>
    <w:rsid w:val="00513C94"/>
    <w:rsid w:val="00520E42"/>
    <w:rsid w:val="00525147"/>
    <w:rsid w:val="005261C9"/>
    <w:rsid w:val="00541E81"/>
    <w:rsid w:val="005448BE"/>
    <w:rsid w:val="0054771B"/>
    <w:rsid w:val="00570967"/>
    <w:rsid w:val="005A2770"/>
    <w:rsid w:val="005A4E56"/>
    <w:rsid w:val="005A5FD8"/>
    <w:rsid w:val="005B0283"/>
    <w:rsid w:val="005B0AD6"/>
    <w:rsid w:val="005B11E6"/>
    <w:rsid w:val="005C5E95"/>
    <w:rsid w:val="005D0E8C"/>
    <w:rsid w:val="005F2268"/>
    <w:rsid w:val="00612345"/>
    <w:rsid w:val="006201AE"/>
    <w:rsid w:val="00623724"/>
    <w:rsid w:val="00652852"/>
    <w:rsid w:val="006748DA"/>
    <w:rsid w:val="006967CD"/>
    <w:rsid w:val="006C012F"/>
    <w:rsid w:val="006C595E"/>
    <w:rsid w:val="006C6506"/>
    <w:rsid w:val="006D2BEE"/>
    <w:rsid w:val="006E5480"/>
    <w:rsid w:val="00707CB8"/>
    <w:rsid w:val="00712D05"/>
    <w:rsid w:val="00713BD4"/>
    <w:rsid w:val="007174F0"/>
    <w:rsid w:val="007350DB"/>
    <w:rsid w:val="0074565E"/>
    <w:rsid w:val="00747D8E"/>
    <w:rsid w:val="007505BC"/>
    <w:rsid w:val="0075293C"/>
    <w:rsid w:val="00773E43"/>
    <w:rsid w:val="007755FF"/>
    <w:rsid w:val="007771CE"/>
    <w:rsid w:val="007951E4"/>
    <w:rsid w:val="00797F14"/>
    <w:rsid w:val="007B2712"/>
    <w:rsid w:val="007C41A0"/>
    <w:rsid w:val="007C6698"/>
    <w:rsid w:val="007D2697"/>
    <w:rsid w:val="007D365B"/>
    <w:rsid w:val="007E202B"/>
    <w:rsid w:val="007F3940"/>
    <w:rsid w:val="00813CBE"/>
    <w:rsid w:val="00831686"/>
    <w:rsid w:val="00833534"/>
    <w:rsid w:val="008343B8"/>
    <w:rsid w:val="0084247F"/>
    <w:rsid w:val="00845477"/>
    <w:rsid w:val="00866515"/>
    <w:rsid w:val="00877291"/>
    <w:rsid w:val="008A1E34"/>
    <w:rsid w:val="008A2858"/>
    <w:rsid w:val="008E4DA3"/>
    <w:rsid w:val="00901F7B"/>
    <w:rsid w:val="00906EED"/>
    <w:rsid w:val="00910826"/>
    <w:rsid w:val="0091371B"/>
    <w:rsid w:val="00924104"/>
    <w:rsid w:val="00932E5C"/>
    <w:rsid w:val="009344F6"/>
    <w:rsid w:val="00942F70"/>
    <w:rsid w:val="0094383E"/>
    <w:rsid w:val="009443BB"/>
    <w:rsid w:val="00952EF2"/>
    <w:rsid w:val="009644F2"/>
    <w:rsid w:val="00964BAC"/>
    <w:rsid w:val="00966943"/>
    <w:rsid w:val="0097302A"/>
    <w:rsid w:val="00974A5F"/>
    <w:rsid w:val="009C372B"/>
    <w:rsid w:val="009C7DA1"/>
    <w:rsid w:val="009D21C7"/>
    <w:rsid w:val="009D2E5C"/>
    <w:rsid w:val="009F30C5"/>
    <w:rsid w:val="009F4133"/>
    <w:rsid w:val="009F715A"/>
    <w:rsid w:val="00A01536"/>
    <w:rsid w:val="00A16323"/>
    <w:rsid w:val="00A32335"/>
    <w:rsid w:val="00A361A4"/>
    <w:rsid w:val="00A4737C"/>
    <w:rsid w:val="00A62092"/>
    <w:rsid w:val="00A650E7"/>
    <w:rsid w:val="00A800C3"/>
    <w:rsid w:val="00A849CB"/>
    <w:rsid w:val="00A9176E"/>
    <w:rsid w:val="00AA2E91"/>
    <w:rsid w:val="00AA6B78"/>
    <w:rsid w:val="00AD1271"/>
    <w:rsid w:val="00AE6753"/>
    <w:rsid w:val="00AE6F25"/>
    <w:rsid w:val="00AF7177"/>
    <w:rsid w:val="00B1151E"/>
    <w:rsid w:val="00B205EC"/>
    <w:rsid w:val="00B21615"/>
    <w:rsid w:val="00B2619C"/>
    <w:rsid w:val="00B271AF"/>
    <w:rsid w:val="00B418FA"/>
    <w:rsid w:val="00B71F4D"/>
    <w:rsid w:val="00B740DA"/>
    <w:rsid w:val="00B74ECC"/>
    <w:rsid w:val="00B7774B"/>
    <w:rsid w:val="00B83D6D"/>
    <w:rsid w:val="00B940B1"/>
    <w:rsid w:val="00BA066B"/>
    <w:rsid w:val="00BA0B95"/>
    <w:rsid w:val="00BA20A5"/>
    <w:rsid w:val="00BA701D"/>
    <w:rsid w:val="00BC289E"/>
    <w:rsid w:val="00BD04A4"/>
    <w:rsid w:val="00BE24D1"/>
    <w:rsid w:val="00BE5174"/>
    <w:rsid w:val="00BE58B6"/>
    <w:rsid w:val="00BF5F31"/>
    <w:rsid w:val="00C056AB"/>
    <w:rsid w:val="00C06819"/>
    <w:rsid w:val="00C07E48"/>
    <w:rsid w:val="00C21CD0"/>
    <w:rsid w:val="00C22EF7"/>
    <w:rsid w:val="00C45BED"/>
    <w:rsid w:val="00C477B5"/>
    <w:rsid w:val="00C47E61"/>
    <w:rsid w:val="00C565AE"/>
    <w:rsid w:val="00C640E8"/>
    <w:rsid w:val="00C648EA"/>
    <w:rsid w:val="00C64D52"/>
    <w:rsid w:val="00C77123"/>
    <w:rsid w:val="00C81405"/>
    <w:rsid w:val="00C8587B"/>
    <w:rsid w:val="00C85CAE"/>
    <w:rsid w:val="00C9547A"/>
    <w:rsid w:val="00CA342C"/>
    <w:rsid w:val="00CB0D7B"/>
    <w:rsid w:val="00CB32AF"/>
    <w:rsid w:val="00CB3EEB"/>
    <w:rsid w:val="00CB7444"/>
    <w:rsid w:val="00CD40F7"/>
    <w:rsid w:val="00CD7008"/>
    <w:rsid w:val="00CE11A1"/>
    <w:rsid w:val="00CE1A59"/>
    <w:rsid w:val="00CF2EFB"/>
    <w:rsid w:val="00CF6D7D"/>
    <w:rsid w:val="00D02644"/>
    <w:rsid w:val="00D16FF3"/>
    <w:rsid w:val="00D20246"/>
    <w:rsid w:val="00D25FC0"/>
    <w:rsid w:val="00D31B73"/>
    <w:rsid w:val="00D362CE"/>
    <w:rsid w:val="00D40033"/>
    <w:rsid w:val="00D41DF9"/>
    <w:rsid w:val="00D457CD"/>
    <w:rsid w:val="00D478DE"/>
    <w:rsid w:val="00D53AD6"/>
    <w:rsid w:val="00D63331"/>
    <w:rsid w:val="00D66EF7"/>
    <w:rsid w:val="00D74AE0"/>
    <w:rsid w:val="00D7787E"/>
    <w:rsid w:val="00D90059"/>
    <w:rsid w:val="00D9119A"/>
    <w:rsid w:val="00D9353A"/>
    <w:rsid w:val="00DA3149"/>
    <w:rsid w:val="00DB2230"/>
    <w:rsid w:val="00DD061C"/>
    <w:rsid w:val="00DE2464"/>
    <w:rsid w:val="00DF0DC8"/>
    <w:rsid w:val="00DF1713"/>
    <w:rsid w:val="00DF59A5"/>
    <w:rsid w:val="00E11B80"/>
    <w:rsid w:val="00E16050"/>
    <w:rsid w:val="00E16F78"/>
    <w:rsid w:val="00E224DD"/>
    <w:rsid w:val="00E230FB"/>
    <w:rsid w:val="00E25A71"/>
    <w:rsid w:val="00E26764"/>
    <w:rsid w:val="00E35F6B"/>
    <w:rsid w:val="00E418CA"/>
    <w:rsid w:val="00E4350D"/>
    <w:rsid w:val="00E4474F"/>
    <w:rsid w:val="00E5763E"/>
    <w:rsid w:val="00E64824"/>
    <w:rsid w:val="00E70D4A"/>
    <w:rsid w:val="00E82E27"/>
    <w:rsid w:val="00E86135"/>
    <w:rsid w:val="00E918FE"/>
    <w:rsid w:val="00E93A9E"/>
    <w:rsid w:val="00E95D19"/>
    <w:rsid w:val="00EA730C"/>
    <w:rsid w:val="00EA7633"/>
    <w:rsid w:val="00EA7E2F"/>
    <w:rsid w:val="00EB4E19"/>
    <w:rsid w:val="00EC2EA6"/>
    <w:rsid w:val="00ED5CA9"/>
    <w:rsid w:val="00EF36EE"/>
    <w:rsid w:val="00EF3A61"/>
    <w:rsid w:val="00EF7FEB"/>
    <w:rsid w:val="00F12B01"/>
    <w:rsid w:val="00F17580"/>
    <w:rsid w:val="00F2369F"/>
    <w:rsid w:val="00F27F42"/>
    <w:rsid w:val="00F4396B"/>
    <w:rsid w:val="00F57AA3"/>
    <w:rsid w:val="00F70E17"/>
    <w:rsid w:val="00F72841"/>
    <w:rsid w:val="00F90C8A"/>
    <w:rsid w:val="00FA628A"/>
    <w:rsid w:val="00FB0943"/>
    <w:rsid w:val="00FB3F0C"/>
    <w:rsid w:val="00FB5D8B"/>
    <w:rsid w:val="00FB7B23"/>
    <w:rsid w:val="00FD2120"/>
    <w:rsid w:val="00FD540C"/>
    <w:rsid w:val="00FE32C4"/>
    <w:rsid w:val="00FF18E0"/>
    <w:rsid w:val="00FF48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A901588-F529-40BD-9731-553C7380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5EC"/>
    <w:pPr>
      <w:ind w:left="1304" w:right="1531"/>
    </w:pPr>
    <w:rPr>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B205EC"/>
    <w:pPr>
      <w:ind w:left="0" w:right="0"/>
    </w:pPr>
    <w:rPr>
      <w:rFonts w:ascii="Arial" w:hAnsi="Arial"/>
      <w:sz w:val="20"/>
    </w:rPr>
  </w:style>
  <w:style w:type="character" w:customStyle="1" w:styleId="SidhuvudChar">
    <w:name w:val="Sidhuvud Char"/>
    <w:basedOn w:val="Standardstycketeckensnitt"/>
    <w:link w:val="Sidhuvud"/>
    <w:uiPriority w:val="99"/>
    <w:semiHidden/>
    <w:locked/>
    <w:rsid w:val="006E5480"/>
    <w:rPr>
      <w:rFonts w:cs="Times New Roman"/>
      <w:sz w:val="20"/>
      <w:szCs w:val="20"/>
    </w:rPr>
  </w:style>
  <w:style w:type="paragraph" w:customStyle="1" w:styleId="Tabell">
    <w:name w:val="Tabell"/>
    <w:basedOn w:val="Normal"/>
    <w:uiPriority w:val="99"/>
    <w:rsid w:val="00B205EC"/>
    <w:pPr>
      <w:ind w:left="0" w:right="0"/>
    </w:pPr>
    <w:rPr>
      <w:rFonts w:ascii="Arial" w:hAnsi="Arial"/>
      <w:sz w:val="20"/>
    </w:rPr>
  </w:style>
  <w:style w:type="paragraph" w:customStyle="1" w:styleId="Sidhuvudledtext">
    <w:name w:val="Sidhuvud_ledtext"/>
    <w:basedOn w:val="Sidhuvud"/>
    <w:uiPriority w:val="99"/>
    <w:rsid w:val="00B205EC"/>
    <w:rPr>
      <w:sz w:val="14"/>
    </w:rPr>
  </w:style>
  <w:style w:type="character" w:styleId="Sidnummer">
    <w:name w:val="page number"/>
    <w:basedOn w:val="Standardstycketeckensnitt"/>
    <w:uiPriority w:val="99"/>
    <w:rsid w:val="00B205EC"/>
    <w:rPr>
      <w:rFonts w:cs="Times New Roman"/>
    </w:rPr>
  </w:style>
  <w:style w:type="paragraph" w:styleId="Sidfot">
    <w:name w:val="footer"/>
    <w:basedOn w:val="Normal"/>
    <w:link w:val="SidfotChar"/>
    <w:uiPriority w:val="99"/>
    <w:rsid w:val="004E141B"/>
    <w:pPr>
      <w:tabs>
        <w:tab w:val="center" w:pos="4536"/>
        <w:tab w:val="right" w:pos="9072"/>
      </w:tabs>
    </w:pPr>
  </w:style>
  <w:style w:type="character" w:customStyle="1" w:styleId="SidfotChar">
    <w:name w:val="Sidfot Char"/>
    <w:basedOn w:val="Standardstycketeckensnitt"/>
    <w:link w:val="Sidfot"/>
    <w:uiPriority w:val="99"/>
    <w:semiHidden/>
    <w:locked/>
    <w:rsid w:val="006E5480"/>
    <w:rPr>
      <w:rFonts w:cs="Times New Roman"/>
      <w:sz w:val="20"/>
      <w:szCs w:val="20"/>
    </w:rPr>
  </w:style>
  <w:style w:type="paragraph" w:styleId="Ballongtext">
    <w:name w:val="Balloon Text"/>
    <w:basedOn w:val="Normal"/>
    <w:link w:val="BallongtextChar"/>
    <w:uiPriority w:val="99"/>
    <w:semiHidden/>
    <w:rsid w:val="00122447"/>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6E5480"/>
    <w:rPr>
      <w:rFonts w:cs="Times New Roman"/>
      <w:sz w:val="2"/>
    </w:rPr>
  </w:style>
  <w:style w:type="paragraph" w:styleId="Liststycke">
    <w:name w:val="List Paragraph"/>
    <w:basedOn w:val="Normal"/>
    <w:uiPriority w:val="34"/>
    <w:qFormat/>
    <w:rsid w:val="00525147"/>
    <w:pPr>
      <w:ind w:left="720" w:right="0"/>
    </w:pPr>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656562">
      <w:marLeft w:val="0"/>
      <w:marRight w:val="0"/>
      <w:marTop w:val="0"/>
      <w:marBottom w:val="0"/>
      <w:divBdr>
        <w:top w:val="none" w:sz="0" w:space="0" w:color="auto"/>
        <w:left w:val="none" w:sz="0" w:space="0" w:color="auto"/>
        <w:bottom w:val="none" w:sz="0" w:space="0" w:color="auto"/>
        <w:right w:val="none" w:sz="0" w:space="0" w:color="auto"/>
      </w:divBdr>
      <w:divsChild>
        <w:div w:id="298656557">
          <w:marLeft w:val="0"/>
          <w:marRight w:val="0"/>
          <w:marTop w:val="0"/>
          <w:marBottom w:val="0"/>
          <w:divBdr>
            <w:top w:val="none" w:sz="0" w:space="0" w:color="auto"/>
            <w:left w:val="single" w:sz="12" w:space="9" w:color="D8D8D8"/>
            <w:bottom w:val="none" w:sz="0" w:space="0" w:color="auto"/>
            <w:right w:val="single" w:sz="12" w:space="11" w:color="D8D8D8"/>
          </w:divBdr>
          <w:divsChild>
            <w:div w:id="298656560">
              <w:marLeft w:val="0"/>
              <w:marRight w:val="0"/>
              <w:marTop w:val="0"/>
              <w:marBottom w:val="0"/>
              <w:divBdr>
                <w:top w:val="none" w:sz="0" w:space="0" w:color="auto"/>
                <w:left w:val="none" w:sz="0" w:space="0" w:color="auto"/>
                <w:bottom w:val="none" w:sz="0" w:space="0" w:color="auto"/>
                <w:right w:val="none" w:sz="0" w:space="0" w:color="auto"/>
              </w:divBdr>
              <w:divsChild>
                <w:div w:id="298656559">
                  <w:marLeft w:val="0"/>
                  <w:marRight w:val="0"/>
                  <w:marTop w:val="0"/>
                  <w:marBottom w:val="150"/>
                  <w:divBdr>
                    <w:top w:val="single" w:sz="6" w:space="0" w:color="DAE7F3"/>
                    <w:left w:val="single" w:sz="6" w:space="16" w:color="DAE7F3"/>
                    <w:bottom w:val="single" w:sz="6" w:space="9" w:color="DAE7F3"/>
                    <w:right w:val="none" w:sz="0" w:space="0" w:color="auto"/>
                  </w:divBdr>
                  <w:divsChild>
                    <w:div w:id="298656556">
                      <w:marLeft w:val="0"/>
                      <w:marRight w:val="0"/>
                      <w:marTop w:val="0"/>
                      <w:marBottom w:val="0"/>
                      <w:divBdr>
                        <w:top w:val="none" w:sz="0" w:space="0" w:color="auto"/>
                        <w:left w:val="none" w:sz="0" w:space="0" w:color="auto"/>
                        <w:bottom w:val="none" w:sz="0" w:space="0" w:color="auto"/>
                        <w:right w:val="none" w:sz="0" w:space="0" w:color="auto"/>
                      </w:divBdr>
                      <w:divsChild>
                        <w:div w:id="298656561">
                          <w:marLeft w:val="0"/>
                          <w:marRight w:val="0"/>
                          <w:marTop w:val="0"/>
                          <w:marBottom w:val="0"/>
                          <w:divBdr>
                            <w:top w:val="none" w:sz="0" w:space="0" w:color="auto"/>
                            <w:left w:val="none" w:sz="0" w:space="0" w:color="auto"/>
                            <w:bottom w:val="none" w:sz="0" w:space="0" w:color="auto"/>
                            <w:right w:val="none" w:sz="0" w:space="0" w:color="auto"/>
                          </w:divBdr>
                          <w:divsChild>
                            <w:div w:id="2986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434951">
      <w:bodyDiv w:val="1"/>
      <w:marLeft w:val="0"/>
      <w:marRight w:val="0"/>
      <w:marTop w:val="0"/>
      <w:marBottom w:val="0"/>
      <w:divBdr>
        <w:top w:val="none" w:sz="0" w:space="0" w:color="auto"/>
        <w:left w:val="none" w:sz="0" w:space="0" w:color="auto"/>
        <w:bottom w:val="none" w:sz="0" w:space="0" w:color="auto"/>
        <w:right w:val="none" w:sz="0" w:space="0" w:color="auto"/>
      </w:divBdr>
    </w:div>
    <w:div w:id="1280642914">
      <w:bodyDiv w:val="1"/>
      <w:marLeft w:val="0"/>
      <w:marRight w:val="0"/>
      <w:marTop w:val="0"/>
      <w:marBottom w:val="0"/>
      <w:divBdr>
        <w:top w:val="none" w:sz="0" w:space="0" w:color="auto"/>
        <w:left w:val="none" w:sz="0" w:space="0" w:color="auto"/>
        <w:bottom w:val="none" w:sz="0" w:space="0" w:color="auto"/>
        <w:right w:val="none" w:sz="0" w:space="0" w:color="auto"/>
      </w:divBdr>
      <w:divsChild>
        <w:div w:id="1679916940">
          <w:marLeft w:val="0"/>
          <w:marRight w:val="0"/>
          <w:marTop w:val="0"/>
          <w:marBottom w:val="0"/>
          <w:divBdr>
            <w:top w:val="none" w:sz="0" w:space="0" w:color="auto"/>
            <w:left w:val="none" w:sz="0" w:space="0" w:color="auto"/>
            <w:bottom w:val="none" w:sz="0" w:space="0" w:color="auto"/>
            <w:right w:val="none" w:sz="0" w:space="0" w:color="auto"/>
          </w:divBdr>
          <w:divsChild>
            <w:div w:id="1367414178">
              <w:marLeft w:val="0"/>
              <w:marRight w:val="0"/>
              <w:marTop w:val="0"/>
              <w:marBottom w:val="0"/>
              <w:divBdr>
                <w:top w:val="none" w:sz="0" w:space="0" w:color="auto"/>
                <w:left w:val="none" w:sz="0" w:space="0" w:color="auto"/>
                <w:bottom w:val="none" w:sz="0" w:space="0" w:color="auto"/>
                <w:right w:val="none" w:sz="0" w:space="0" w:color="auto"/>
              </w:divBdr>
              <w:divsChild>
                <w:div w:id="608706094">
                  <w:marLeft w:val="0"/>
                  <w:marRight w:val="0"/>
                  <w:marTop w:val="0"/>
                  <w:marBottom w:val="0"/>
                  <w:divBdr>
                    <w:top w:val="none" w:sz="0" w:space="0" w:color="auto"/>
                    <w:left w:val="none" w:sz="0" w:space="0" w:color="auto"/>
                    <w:bottom w:val="none" w:sz="0" w:space="0" w:color="auto"/>
                    <w:right w:val="none" w:sz="0" w:space="0" w:color="auto"/>
                  </w:divBdr>
                  <w:divsChild>
                    <w:div w:id="1244072491">
                      <w:marLeft w:val="0"/>
                      <w:marRight w:val="0"/>
                      <w:marTop w:val="0"/>
                      <w:marBottom w:val="0"/>
                      <w:divBdr>
                        <w:top w:val="none" w:sz="0" w:space="0" w:color="auto"/>
                        <w:left w:val="none" w:sz="0" w:space="0" w:color="auto"/>
                        <w:bottom w:val="none" w:sz="0" w:space="0" w:color="auto"/>
                        <w:right w:val="none" w:sz="0" w:space="0" w:color="auto"/>
                      </w:divBdr>
                      <w:divsChild>
                        <w:div w:id="1019240753">
                          <w:marLeft w:val="0"/>
                          <w:marRight w:val="0"/>
                          <w:marTop w:val="0"/>
                          <w:marBottom w:val="0"/>
                          <w:divBdr>
                            <w:top w:val="none" w:sz="0" w:space="0" w:color="auto"/>
                            <w:left w:val="none" w:sz="0" w:space="0" w:color="auto"/>
                            <w:bottom w:val="none" w:sz="0" w:space="0" w:color="auto"/>
                            <w:right w:val="none" w:sz="0" w:space="0" w:color="auto"/>
                          </w:divBdr>
                          <w:divsChild>
                            <w:div w:id="1318461357">
                              <w:marLeft w:val="0"/>
                              <w:marRight w:val="0"/>
                              <w:marTop w:val="0"/>
                              <w:marBottom w:val="0"/>
                              <w:divBdr>
                                <w:top w:val="none" w:sz="0" w:space="0" w:color="auto"/>
                                <w:left w:val="none" w:sz="0" w:space="0" w:color="auto"/>
                                <w:bottom w:val="none" w:sz="0" w:space="0" w:color="auto"/>
                                <w:right w:val="none" w:sz="0" w:space="0" w:color="auto"/>
                              </w:divBdr>
                              <w:divsChild>
                                <w:div w:id="297489346">
                                  <w:marLeft w:val="0"/>
                                  <w:marRight w:val="0"/>
                                  <w:marTop w:val="0"/>
                                  <w:marBottom w:val="0"/>
                                  <w:divBdr>
                                    <w:top w:val="none" w:sz="0" w:space="0" w:color="auto"/>
                                    <w:left w:val="none" w:sz="0" w:space="0" w:color="auto"/>
                                    <w:bottom w:val="none" w:sz="0" w:space="0" w:color="auto"/>
                                    <w:right w:val="none" w:sz="0" w:space="0" w:color="auto"/>
                                  </w:divBdr>
                                  <w:divsChild>
                                    <w:div w:id="2459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194230">
      <w:bodyDiv w:val="1"/>
      <w:marLeft w:val="0"/>
      <w:marRight w:val="0"/>
      <w:marTop w:val="0"/>
      <w:marBottom w:val="0"/>
      <w:divBdr>
        <w:top w:val="none" w:sz="0" w:space="0" w:color="auto"/>
        <w:left w:val="none" w:sz="0" w:space="0" w:color="auto"/>
        <w:bottom w:val="none" w:sz="0" w:space="0" w:color="auto"/>
        <w:right w:val="none" w:sz="0" w:space="0" w:color="auto"/>
      </w:divBdr>
      <w:divsChild>
        <w:div w:id="1564832224">
          <w:marLeft w:val="0"/>
          <w:marRight w:val="0"/>
          <w:marTop w:val="0"/>
          <w:marBottom w:val="0"/>
          <w:divBdr>
            <w:top w:val="none" w:sz="0" w:space="0" w:color="auto"/>
            <w:left w:val="none" w:sz="0" w:space="0" w:color="auto"/>
            <w:bottom w:val="none" w:sz="0" w:space="0" w:color="auto"/>
            <w:right w:val="none" w:sz="0" w:space="0" w:color="auto"/>
          </w:divBdr>
          <w:divsChild>
            <w:div w:id="454562873">
              <w:marLeft w:val="0"/>
              <w:marRight w:val="0"/>
              <w:marTop w:val="0"/>
              <w:marBottom w:val="0"/>
              <w:divBdr>
                <w:top w:val="none" w:sz="0" w:space="0" w:color="auto"/>
                <w:left w:val="none" w:sz="0" w:space="0" w:color="auto"/>
                <w:bottom w:val="none" w:sz="0" w:space="0" w:color="auto"/>
                <w:right w:val="none" w:sz="0" w:space="0" w:color="auto"/>
              </w:divBdr>
              <w:divsChild>
                <w:div w:id="248347440">
                  <w:marLeft w:val="0"/>
                  <w:marRight w:val="0"/>
                  <w:marTop w:val="0"/>
                  <w:marBottom w:val="0"/>
                  <w:divBdr>
                    <w:top w:val="none" w:sz="0" w:space="0" w:color="auto"/>
                    <w:left w:val="none" w:sz="0" w:space="0" w:color="auto"/>
                    <w:bottom w:val="none" w:sz="0" w:space="0" w:color="auto"/>
                    <w:right w:val="none" w:sz="0" w:space="0" w:color="auto"/>
                  </w:divBdr>
                  <w:divsChild>
                    <w:div w:id="672269119">
                      <w:marLeft w:val="0"/>
                      <w:marRight w:val="0"/>
                      <w:marTop w:val="0"/>
                      <w:marBottom w:val="0"/>
                      <w:divBdr>
                        <w:top w:val="none" w:sz="0" w:space="0" w:color="auto"/>
                        <w:left w:val="none" w:sz="0" w:space="0" w:color="auto"/>
                        <w:bottom w:val="none" w:sz="0" w:space="0" w:color="auto"/>
                        <w:right w:val="none" w:sz="0" w:space="0" w:color="auto"/>
                      </w:divBdr>
                      <w:divsChild>
                        <w:div w:id="59838112">
                          <w:marLeft w:val="0"/>
                          <w:marRight w:val="0"/>
                          <w:marTop w:val="0"/>
                          <w:marBottom w:val="0"/>
                          <w:divBdr>
                            <w:top w:val="none" w:sz="0" w:space="0" w:color="auto"/>
                            <w:left w:val="none" w:sz="0" w:space="0" w:color="auto"/>
                            <w:bottom w:val="none" w:sz="0" w:space="0" w:color="auto"/>
                            <w:right w:val="none" w:sz="0" w:space="0" w:color="auto"/>
                          </w:divBdr>
                          <w:divsChild>
                            <w:div w:id="1881936797">
                              <w:marLeft w:val="0"/>
                              <w:marRight w:val="0"/>
                              <w:marTop w:val="0"/>
                              <w:marBottom w:val="0"/>
                              <w:divBdr>
                                <w:top w:val="none" w:sz="0" w:space="0" w:color="auto"/>
                                <w:left w:val="none" w:sz="0" w:space="0" w:color="auto"/>
                                <w:bottom w:val="none" w:sz="0" w:space="0" w:color="auto"/>
                                <w:right w:val="none" w:sz="0" w:space="0" w:color="auto"/>
                              </w:divBdr>
                              <w:divsChild>
                                <w:div w:id="9259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15452-B097-48E3-8087-2240A5120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1961</Words>
  <Characters>12839</Characters>
  <Application>Microsoft Office Word</Application>
  <DocSecurity>4</DocSecurity>
  <Lines>106</Lines>
  <Paragraphs>29</Paragraphs>
  <ScaleCrop>false</ScaleCrop>
  <HeadingPairs>
    <vt:vector size="2" baseType="variant">
      <vt:variant>
        <vt:lpstr>Rubrik</vt:lpstr>
      </vt:variant>
      <vt:variant>
        <vt:i4>1</vt:i4>
      </vt:variant>
    </vt:vector>
  </HeadingPairs>
  <TitlesOfParts>
    <vt:vector size="1" baseType="lpstr">
      <vt:lpstr> </vt:lpstr>
    </vt:vector>
  </TitlesOfParts>
  <Company>Perstorps Kommun</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dc:creator>
  <cp:keywords/>
  <dc:description/>
  <cp:lastModifiedBy>Ida del-Olmo</cp:lastModifiedBy>
  <cp:revision>2</cp:revision>
  <cp:lastPrinted>2017-06-01T05:29:00Z</cp:lastPrinted>
  <dcterms:created xsi:type="dcterms:W3CDTF">2018-03-13T10:23:00Z</dcterms:created>
  <dcterms:modified xsi:type="dcterms:W3CDTF">2018-03-13T10:23:00Z</dcterms:modified>
</cp:coreProperties>
</file>