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0D" w:rsidRPr="00981496" w:rsidRDefault="0027450D" w:rsidP="0027450D">
      <w:pPr>
        <w:rPr>
          <w:b/>
          <w:sz w:val="28"/>
          <w:szCs w:val="28"/>
        </w:rPr>
      </w:pPr>
      <w:r w:rsidRPr="00981496">
        <w:rPr>
          <w:b/>
          <w:sz w:val="28"/>
          <w:szCs w:val="28"/>
        </w:rPr>
        <w:t>ORO/ÅNGEST</w:t>
      </w:r>
    </w:p>
    <w:p w:rsidR="0027450D" w:rsidRDefault="0027450D" w:rsidP="0027450D">
      <w:pPr>
        <w:rPr>
          <w:b/>
        </w:rPr>
      </w:pPr>
    </w:p>
    <w:p w:rsidR="0027450D" w:rsidRPr="004D2F0B" w:rsidRDefault="0027450D" w:rsidP="0027450D">
      <w:r w:rsidRPr="007C1552">
        <w:rPr>
          <w:b/>
        </w:rPr>
        <w:t>När uppstår beteendet?</w:t>
      </w:r>
      <w:r>
        <w:br/>
        <w:t>Dagen, natten, oftast när det är tyst</w:t>
      </w:r>
    </w:p>
    <w:p w:rsidR="0027450D" w:rsidRDefault="0027450D" w:rsidP="0027450D">
      <w:pPr>
        <w:rPr>
          <w:b/>
        </w:rPr>
      </w:pPr>
    </w:p>
    <w:p w:rsidR="0027450D" w:rsidRPr="004D2F0B" w:rsidRDefault="0027450D" w:rsidP="0027450D">
      <w:pPr>
        <w:spacing w:after="0"/>
      </w:pPr>
      <w:r w:rsidRPr="007C1552">
        <w:rPr>
          <w:b/>
        </w:rPr>
        <w:t>Var uppstår det? Plats?</w:t>
      </w:r>
      <w:r>
        <w:br/>
        <w:t>Inne i brukarens egen lägenhet, ute i gemensamma utrymmen</w:t>
      </w:r>
    </w:p>
    <w:p w:rsidR="0027450D" w:rsidRDefault="0027450D" w:rsidP="0027450D"/>
    <w:p w:rsidR="0027450D" w:rsidRPr="004D2F0B" w:rsidRDefault="0027450D" w:rsidP="0027450D">
      <w:pPr>
        <w:spacing w:after="0"/>
      </w:pPr>
      <w:r w:rsidRPr="007C1552">
        <w:rPr>
          <w:b/>
        </w:rPr>
        <w:t xml:space="preserve">Hur yttrar sig beteendet? </w:t>
      </w:r>
      <w:r>
        <w:br/>
        <w:t xml:space="preserve">Irritation, orolig, vandrande, vill gå härifrån, </w:t>
      </w:r>
    </w:p>
    <w:p w:rsidR="0027450D" w:rsidRDefault="0027450D" w:rsidP="0027450D"/>
    <w:p w:rsidR="0027450D" w:rsidRPr="004D2F0B" w:rsidRDefault="0027450D" w:rsidP="0027450D">
      <w:pPr>
        <w:spacing w:after="0"/>
      </w:pPr>
      <w:r w:rsidRPr="007C1552">
        <w:rPr>
          <w:b/>
        </w:rPr>
        <w:t>Varför uppstår beteendet? Finns det olika anledningar?</w:t>
      </w:r>
      <w:r>
        <w:rPr>
          <w:b/>
        </w:rPr>
        <w:br/>
      </w:r>
      <w:r>
        <w:t xml:space="preserve">Har hamnat i gamla invanda beteenden såsom att det är dags att gå hem när det börjar mörkna. Personen hamnar i ett tillstånd av förvirring där de inte kan reda ut vilken tid det är, årtal, tid på året, dygnet etc. Agda känner inte igen timvikarien men däremot nattpersonalen. Timvikarien säger som det är i verkligheten medan det kanske ibland är bättre att hålla med brukaren. </w:t>
      </w:r>
    </w:p>
    <w:p w:rsidR="0027450D" w:rsidRDefault="0027450D" w:rsidP="0027450D"/>
    <w:p w:rsidR="0027450D" w:rsidRPr="00FE72F7" w:rsidRDefault="0027450D" w:rsidP="0027450D">
      <w:r w:rsidRPr="007C1552">
        <w:rPr>
          <w:b/>
        </w:rPr>
        <w:t>Hur löser vi dessa situationer idag?</w:t>
      </w:r>
      <w:r>
        <w:br/>
        <w:t xml:space="preserve">Genom att van personal tar hand om personen, bjuder på kaffe, fika, macka etc. Samtalar med personen för att lugna ner henne/honom. </w:t>
      </w:r>
      <w:r>
        <w:br/>
        <w:t>Använder något som är tryggt för personen, i det här fallet hennes mjukiskatt.</w:t>
      </w:r>
    </w:p>
    <w:p w:rsidR="0027450D" w:rsidRDefault="0027450D" w:rsidP="0027450D">
      <w:pPr>
        <w:rPr>
          <w:b/>
        </w:rPr>
      </w:pPr>
    </w:p>
    <w:p w:rsidR="0027450D" w:rsidRDefault="0027450D" w:rsidP="0027450D">
      <w:pPr>
        <w:spacing w:after="0"/>
      </w:pPr>
      <w:r w:rsidRPr="007C1552">
        <w:rPr>
          <w:b/>
        </w:rPr>
        <w:t xml:space="preserve">Hur fungerar lösningarna? </w:t>
      </w:r>
      <w:r>
        <w:rPr>
          <w:b/>
        </w:rPr>
        <w:br/>
      </w:r>
      <w:r>
        <w:t>Akuta lösningar som hjälper här och nu. Återkommer igen.</w:t>
      </w:r>
    </w:p>
    <w:p w:rsidR="00811064" w:rsidRDefault="0027450D">
      <w:r w:rsidRPr="004D2F0B">
        <w:t>Vi upplever att de personer som har en demenssjukdom känner oftare igen personalens röster än deras ansikte.</w:t>
      </w:r>
      <w:bookmarkStart w:id="0" w:name="_GoBack"/>
      <w:bookmarkEnd w:id="0"/>
    </w:p>
    <w:p w:rsidR="00C30447" w:rsidRDefault="00C30447"/>
    <w:p w:rsidR="00C30447" w:rsidRPr="00C30447" w:rsidRDefault="00C30447">
      <w:pPr>
        <w:rPr>
          <w:b/>
        </w:rPr>
      </w:pPr>
      <w:r w:rsidRPr="00C30447">
        <w:rPr>
          <w:b/>
        </w:rPr>
        <w:t>Exempelsituationer från verkligheten</w:t>
      </w:r>
    </w:p>
    <w:p w:rsidR="00C30447" w:rsidRPr="004D2F0B" w:rsidRDefault="00C30447" w:rsidP="00C30447">
      <w:r w:rsidRPr="004D2F0B">
        <w:t xml:space="preserve">Kvällen börjar med att Agnes kommer upp igen efter att ha gått och lagt sig kl.20.00.                                  Timvikarien som har jobbat under kvällen har följt med Agnes in på hennes rum ett flertal gånger och försökt få henne till att lägga sig att sova, det är ju natt.                                                                                           Agnes är väldigt orolig och börjar bli irriterad på personalen för hon ska ju hem till mor och far det måste hon väl ändå begripa de undrar ju var hon är. Personalen svarar då att: Men Agnes det förstår du väl att du som är 87 år inte har dina föräldrar kvar längre. Agnes blir då väldigt ledsen, börjar gråta, blir ångestladdad och skriker åt personalen att hen ljuger. När den ordinarie nattpersonalen kommer möts de av att Agnes står vid ytterdörren och drar i handtaget och bankar på dörren. När Agnes ser nattpersonalen blir hon glad för hon tror att de ska hämta henne och köra henne hem till mor och far. Nattpersonalen talar lugnt till Agnes och förklarar att de är nattpersonal och försöker få Agnes lugn genom att få henne till att följa med dem och sätta sig i soffan. De säger att innan vi ska åka hem får vi ju ha en kvällsmacka. Agnes protesterar ett tag och tycker att hon behöver </w:t>
      </w:r>
      <w:proofErr w:type="gramStart"/>
      <w:r w:rsidRPr="004D2F0B">
        <w:t>ingen</w:t>
      </w:r>
      <w:proofErr w:type="gramEnd"/>
      <w:r w:rsidRPr="004D2F0B">
        <w:t xml:space="preserve"> smörgås för hon har bråttom hem de väntar ju på henne. Efter att de har pratat ett tag med Agnes </w:t>
      </w:r>
      <w:r w:rsidRPr="004D2F0B">
        <w:lastRenderedPageBreak/>
        <w:t xml:space="preserve">börjar hon bli mer mottaglig för det personalen säger till henne och de märker även att Agnes börjar känna igen dem. Agnes säger att hon är hungrig och skulle gärna vilja ha en smörgås. De går tillsammans in i Agnes rum och sätter sig i soffan timvikarien går ut i köket och ordnar med fika till dem. När timvikarien kommer in med fikan märker nattpersonalen att Agnes </w:t>
      </w:r>
      <w:r>
        <w:t>blir lite små</w:t>
      </w:r>
      <w:r w:rsidRPr="004D2F0B">
        <w:t>irriterad och förklarar lite diskret att hen ska gå ut. Nattpersonalen sätter sig med Agnes och t</w:t>
      </w:r>
      <w:r>
        <w:t>ar samtidigt fram hennes mjukis</w:t>
      </w:r>
      <w:r w:rsidRPr="004D2F0B">
        <w:t>katt och lägger den i Agnes knä. Agnes skiner upp och börjar klappa katten och prata mjukt med den. De fikar tillsammans och efter en stund har Agnes blivit lugn och personalen märker att hon börjar bli trött. Nattpersonalen följer henne till sängen och sitter kvar en stund hos henne. Agnes sover sedan gott hela natten. En av nattpersonalen och timvikarien pratar om vad som har hänt och förklarar att det oftast är bättre att hålla med och försöka avleda än att säga att mor och far inte längre lever. När timvikarien jobbar vid nästa tillfälle Agnes blir orolig vet hen hur man ska gå tillväga och Agnes blir inte lika orolig och kan snabbare avledas.</w:t>
      </w:r>
    </w:p>
    <w:p w:rsidR="00C30447" w:rsidRPr="004D2F0B" w:rsidRDefault="00C30447" w:rsidP="00C30447"/>
    <w:p w:rsidR="00C30447" w:rsidRPr="004D2F0B" w:rsidRDefault="00C30447" w:rsidP="00C30447">
      <w:r w:rsidRPr="004D2F0B">
        <w:t>Viktigt med kontinuiteten och att personalen som jobbar med personer med en demenssjukdom har kunskaper om de olika demenssjukdomarna.</w:t>
      </w:r>
    </w:p>
    <w:p w:rsidR="00C30447" w:rsidRPr="004D2F0B" w:rsidRDefault="00C30447" w:rsidP="00C30447">
      <w:r w:rsidRPr="004D2F0B">
        <w:t>Vi upplever att de personer som har en demenssjukdom känner oftare igen personalens röster än deras ansikte.</w:t>
      </w:r>
    </w:p>
    <w:p w:rsidR="00C30447" w:rsidRDefault="00C30447"/>
    <w:sectPr w:rsidR="00C30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0D"/>
    <w:rsid w:val="0027450D"/>
    <w:rsid w:val="00284E4F"/>
    <w:rsid w:val="00AE6DCA"/>
    <w:rsid w:val="00C30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1B64"/>
  <w15:chartTrackingRefBased/>
  <w15:docId w15:val="{8627ED33-7287-4C18-B8B8-6D25AC6B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0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3310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Beijer</dc:creator>
  <cp:keywords/>
  <dc:description/>
  <cp:lastModifiedBy>Frida Beijer</cp:lastModifiedBy>
  <cp:revision>2</cp:revision>
  <dcterms:created xsi:type="dcterms:W3CDTF">2018-06-20T12:28:00Z</dcterms:created>
  <dcterms:modified xsi:type="dcterms:W3CDTF">2018-07-04T13:28:00Z</dcterms:modified>
</cp:coreProperties>
</file>